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643" w:rsidRDefault="006B7356" w:rsidP="00214643">
      <w:pPr>
        <w:shd w:val="clear" w:color="auto" w:fill="FFFFFF"/>
        <w:spacing w:after="0" w:line="240" w:lineRule="auto"/>
        <w:rPr>
          <w:rFonts w:ascii="Arial" w:eastAsia="Times New Roman" w:hAnsi="Arial" w:cs="Arial"/>
          <w:color w:val="000000"/>
          <w:sz w:val="21"/>
          <w:szCs w:val="21"/>
        </w:rPr>
      </w:pPr>
      <w:bookmarkStart w:id="0" w:name="_GoBack"/>
      <w:bookmarkEnd w:id="0"/>
      <w:r>
        <w:rPr>
          <w:rFonts w:ascii="Arial" w:eastAsia="Times New Roman" w:hAnsi="Arial" w:cs="Arial"/>
          <w:noProof/>
          <w:color w:val="000000"/>
          <w:sz w:val="21"/>
          <w:szCs w:val="21"/>
        </w:rPr>
        <w:drawing>
          <wp:anchor distT="0" distB="0" distL="114300" distR="114300" simplePos="0" relativeHeight="251665408" behindDoc="0" locked="0" layoutInCell="1" allowOverlap="1">
            <wp:simplePos x="0" y="0"/>
            <wp:positionH relativeFrom="column">
              <wp:posOffset>131354</wp:posOffset>
            </wp:positionH>
            <wp:positionV relativeFrom="paragraph">
              <wp:posOffset>293370</wp:posOffset>
            </wp:positionV>
            <wp:extent cx="1458595" cy="1123315"/>
            <wp:effectExtent l="0" t="0" r="8255" b="635"/>
            <wp:wrapNone/>
            <wp:docPr id="2" name="Picture 2" descr="croppedimage200140-Community-Safet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pedimage200140-Community-Safety[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8595" cy="1123315"/>
                    </a:xfrm>
                    <a:prstGeom prst="rect">
                      <a:avLst/>
                    </a:prstGeom>
                    <a:noFill/>
                    <a:ln>
                      <a:noFill/>
                    </a:ln>
                  </pic:spPr>
                </pic:pic>
              </a:graphicData>
            </a:graphic>
          </wp:anchor>
        </w:drawing>
      </w:r>
      <w:r w:rsidRPr="00A37483">
        <w:rPr>
          <w:rFonts w:ascii="Arial" w:eastAsia="Times New Roman" w:hAnsi="Arial" w:cs="Arial"/>
          <w:noProof/>
          <w:color w:val="000000"/>
          <w:sz w:val="21"/>
          <w:szCs w:val="21"/>
        </w:rPr>
        <mc:AlternateContent>
          <mc:Choice Requires="wps">
            <w:drawing>
              <wp:anchor distT="91440" distB="91440" distL="114300" distR="114300" simplePos="0" relativeHeight="251664384" behindDoc="0" locked="0" layoutInCell="1" allowOverlap="1">
                <wp:simplePos x="0" y="0"/>
                <wp:positionH relativeFrom="margin">
                  <wp:align>right</wp:align>
                </wp:positionH>
                <wp:positionV relativeFrom="page">
                  <wp:posOffset>1186180</wp:posOffset>
                </wp:positionV>
                <wp:extent cx="5943600" cy="11430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noFill/>
                        <a:ln w="9525">
                          <a:noFill/>
                          <a:miter lim="800000"/>
                          <a:headEnd/>
                          <a:tailEnd/>
                        </a:ln>
                      </wps:spPr>
                      <wps:txbx>
                        <w:txbxContent>
                          <w:p w:rsidR="00A37483" w:rsidRPr="006B7356" w:rsidRDefault="00A37483" w:rsidP="006B7356">
                            <w:pPr>
                              <w:pBdr>
                                <w:top w:val="single" w:sz="24" w:space="6" w:color="5B9BD5" w:themeColor="accent1"/>
                                <w:bottom w:val="single" w:sz="24" w:space="8" w:color="5B9BD5" w:themeColor="accent1"/>
                              </w:pBdr>
                              <w:spacing w:after="0"/>
                              <w:ind w:left="1440" w:firstLine="720"/>
                              <w:jc w:val="center"/>
                              <w:rPr>
                                <w:rFonts w:ascii="Arial Black" w:hAnsi="Arial Black" w:cs="Agent Orange"/>
                                <w:b/>
                                <w:iCs/>
                                <w:sz w:val="52"/>
                                <w:szCs w:val="24"/>
                              </w:rPr>
                            </w:pPr>
                            <w:r w:rsidRPr="006B7356">
                              <w:rPr>
                                <w:rFonts w:ascii="Arial Black" w:hAnsi="Arial Black" w:cs="Agent Orange"/>
                                <w:b/>
                                <w:iCs/>
                                <w:sz w:val="52"/>
                                <w:szCs w:val="24"/>
                              </w:rPr>
                              <w:t>Counselor</w:t>
                            </w:r>
                            <w:r w:rsidRPr="006B7356">
                              <w:rPr>
                                <w:rFonts w:ascii="Arial Black" w:hAnsi="Arial Black" w:cs="Times New Roman"/>
                                <w:b/>
                                <w:iCs/>
                                <w:sz w:val="52"/>
                                <w:szCs w:val="24"/>
                              </w:rPr>
                              <w:t>’</w:t>
                            </w:r>
                            <w:r w:rsidRPr="006B7356">
                              <w:rPr>
                                <w:rFonts w:ascii="Arial Black" w:hAnsi="Arial Black" w:cs="Agent Orange"/>
                                <w:b/>
                                <w:iCs/>
                                <w:sz w:val="52"/>
                                <w:szCs w:val="24"/>
                              </w:rPr>
                              <w:t>s Corner</w:t>
                            </w:r>
                          </w:p>
                          <w:p w:rsidR="002D51D9" w:rsidRPr="002D51D9" w:rsidRDefault="00E03AF4" w:rsidP="006B7356">
                            <w:pPr>
                              <w:pBdr>
                                <w:top w:val="single" w:sz="24" w:space="6" w:color="5B9BD5" w:themeColor="accent1"/>
                                <w:bottom w:val="single" w:sz="24" w:space="8" w:color="5B9BD5" w:themeColor="accent1"/>
                              </w:pBdr>
                              <w:spacing w:after="0"/>
                              <w:ind w:left="1440" w:firstLine="720"/>
                              <w:jc w:val="center"/>
                              <w:rPr>
                                <w:rFonts w:ascii="Arial Narrow" w:hAnsi="Arial Narrow" w:cs="Agent Orange"/>
                                <w:iCs/>
                                <w:sz w:val="36"/>
                              </w:rPr>
                            </w:pPr>
                            <w:r>
                              <w:rPr>
                                <w:rFonts w:ascii="Arial Narrow" w:hAnsi="Arial Narrow" w:cs="Agent Orange"/>
                                <w:iCs/>
                                <w:sz w:val="36"/>
                                <w:szCs w:val="24"/>
                              </w:rPr>
                              <w:t>Mrs. Dougherty ~</w:t>
                            </w:r>
                            <w:r w:rsidR="002D51D9" w:rsidRPr="002D51D9">
                              <w:rPr>
                                <w:rFonts w:ascii="Arial Narrow" w:hAnsi="Arial Narrow" w:cs="Agent Orange"/>
                                <w:iCs/>
                                <w:sz w:val="36"/>
                                <w:szCs w:val="24"/>
                              </w:rPr>
                              <w:t xml:space="preserve"> April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6.8pt;margin-top:93.4pt;width:468pt;height:90pt;z-index:251664384;visibility:visible;mso-wrap-style:square;mso-width-percent:0;mso-height-percent:0;mso-wrap-distance-left:9pt;mso-wrap-distance-top:7.2pt;mso-wrap-distance-right:9pt;mso-wrap-distance-bottom:7.2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" filled="f" stroked="f">
                <v:textbox>
                  <w:txbxContent>
                    <w:p w:rsidR="00A37483" w:rsidRPr="006B7356" w:rsidRDefault="00A37483" w:rsidP="006B7356">
                      <w:pPr>
                        <w:pBdr>
                          <w:top w:val="single" w:sz="24" w:space="6" w:color="5B9BD5" w:themeColor="accent1"/>
                          <w:bottom w:val="single" w:sz="24" w:space="8" w:color="5B9BD5" w:themeColor="accent1"/>
                        </w:pBdr>
                        <w:spacing w:after="0"/>
                        <w:ind w:left="1440" w:firstLine="720"/>
                        <w:jc w:val="center"/>
                        <w:rPr>
                          <w:rFonts w:ascii="Arial Black" w:hAnsi="Arial Black" w:cs="Agent Orange"/>
                          <w:b/>
                          <w:iCs/>
                          <w:sz w:val="52"/>
                          <w:szCs w:val="24"/>
                        </w:rPr>
                      </w:pPr>
                      <w:r w:rsidRPr="006B7356">
                        <w:rPr>
                          <w:rFonts w:ascii="Arial Black" w:hAnsi="Arial Black" w:cs="Agent Orange"/>
                          <w:b/>
                          <w:iCs/>
                          <w:sz w:val="52"/>
                          <w:szCs w:val="24"/>
                        </w:rPr>
                        <w:t>Counselor</w:t>
                      </w:r>
                      <w:r w:rsidRPr="006B7356">
                        <w:rPr>
                          <w:rFonts w:ascii="Arial Black" w:hAnsi="Arial Black" w:cs="Times New Roman"/>
                          <w:b/>
                          <w:iCs/>
                          <w:sz w:val="52"/>
                          <w:szCs w:val="24"/>
                        </w:rPr>
                        <w:t>’</w:t>
                      </w:r>
                      <w:r w:rsidRPr="006B7356">
                        <w:rPr>
                          <w:rFonts w:ascii="Arial Black" w:hAnsi="Arial Black" w:cs="Agent Orange"/>
                          <w:b/>
                          <w:iCs/>
                          <w:sz w:val="52"/>
                          <w:szCs w:val="24"/>
                        </w:rPr>
                        <w:t>s Corner</w:t>
                      </w:r>
                    </w:p>
                    <w:p w:rsidR="002D51D9" w:rsidRPr="002D51D9" w:rsidRDefault="00E03AF4" w:rsidP="006B7356">
                      <w:pPr>
                        <w:pBdr>
                          <w:top w:val="single" w:sz="24" w:space="6" w:color="5B9BD5" w:themeColor="accent1"/>
                          <w:bottom w:val="single" w:sz="24" w:space="8" w:color="5B9BD5" w:themeColor="accent1"/>
                        </w:pBdr>
                        <w:spacing w:after="0"/>
                        <w:ind w:left="1440" w:firstLine="720"/>
                        <w:jc w:val="center"/>
                        <w:rPr>
                          <w:rFonts w:ascii="Arial Narrow" w:hAnsi="Arial Narrow" w:cs="Agent Orange"/>
                          <w:iCs/>
                          <w:sz w:val="36"/>
                        </w:rPr>
                      </w:pPr>
                      <w:r>
                        <w:rPr>
                          <w:rFonts w:ascii="Arial Narrow" w:hAnsi="Arial Narrow" w:cs="Agent Orange"/>
                          <w:iCs/>
                          <w:sz w:val="36"/>
                          <w:szCs w:val="24"/>
                        </w:rPr>
                        <w:t>Mrs. Dougherty ~</w:t>
                      </w:r>
                      <w:r w:rsidR="002D51D9" w:rsidRPr="002D51D9">
                        <w:rPr>
                          <w:rFonts w:ascii="Arial Narrow" w:hAnsi="Arial Narrow" w:cs="Agent Orange"/>
                          <w:iCs/>
                          <w:sz w:val="36"/>
                          <w:szCs w:val="24"/>
                        </w:rPr>
                        <w:t xml:space="preserve"> April 2020</w:t>
                      </w:r>
                    </w:p>
                  </w:txbxContent>
                </v:textbox>
                <w10:wrap type="topAndBottom" anchorx="margin" anchory="page"/>
              </v:shape>
            </w:pict>
          </mc:Fallback>
        </mc:AlternateContent>
      </w:r>
    </w:p>
    <w:p w:rsidR="00FB3031" w:rsidRDefault="00FB3031" w:rsidP="00214643">
      <w:pPr>
        <w:shd w:val="clear" w:color="auto" w:fill="FFFFFF"/>
        <w:spacing w:after="0" w:line="240" w:lineRule="auto"/>
        <w:rPr>
          <w:rFonts w:ascii="Arial" w:eastAsia="Times New Roman" w:hAnsi="Arial" w:cs="Arial"/>
          <w:color w:val="000000"/>
          <w:sz w:val="21"/>
          <w:szCs w:val="21"/>
        </w:rPr>
      </w:pPr>
    </w:p>
    <w:p w:rsidR="00214643" w:rsidRPr="006B7356" w:rsidRDefault="00214643" w:rsidP="00214643">
      <w:pPr>
        <w:shd w:val="clear" w:color="auto" w:fill="FFFFFF"/>
        <w:spacing w:after="0" w:line="240" w:lineRule="auto"/>
        <w:rPr>
          <w:rFonts w:ascii="Century Gothic" w:eastAsia="Times New Roman" w:hAnsi="Century Gothic" w:cs="Arial"/>
          <w:b/>
          <w:color w:val="FFC000" w:themeColor="accent4"/>
          <w:sz w:val="36"/>
          <w:szCs w:val="21"/>
          <w14:textOutline w14:w="0" w14:cap="flat" w14:cmpd="sng" w14:algn="ctr">
            <w14:noFill/>
            <w14:prstDash w14:val="solid"/>
            <w14:round/>
          </w14:textOutline>
          <w14:props3d w14:extrusionH="57150" w14:contourW="0" w14:prstMaterial="softEdge">
            <w14:bevelT w14:w="25400" w14:h="38100" w14:prst="circle"/>
          </w14:props3d>
        </w:rPr>
      </w:pPr>
      <w:r w:rsidRPr="006B7356">
        <w:rPr>
          <w:rFonts w:ascii="Century Gothic" w:eastAsia="Times New Roman" w:hAnsi="Century Gothic" w:cs="Arial"/>
          <w:b/>
          <w:color w:val="FFC000" w:themeColor="accent4"/>
          <w:sz w:val="36"/>
          <w:szCs w:val="21"/>
          <w14:textOutline w14:w="0" w14:cap="flat" w14:cmpd="sng" w14:algn="ctr">
            <w14:noFill/>
            <w14:prstDash w14:val="solid"/>
            <w14:round/>
          </w14:textOutline>
          <w14:props3d w14:extrusionH="57150" w14:contourW="0" w14:prstMaterial="softEdge">
            <w14:bevelT w14:w="25400" w14:h="38100" w14:prst="circle"/>
          </w14:props3d>
        </w:rPr>
        <w:t>We Care About You</w:t>
      </w:r>
    </w:p>
    <w:p w:rsidR="00214643" w:rsidRPr="006B7356" w:rsidRDefault="00214643" w:rsidP="00214643">
      <w:pPr>
        <w:shd w:val="clear" w:color="auto" w:fill="FFFFFF"/>
        <w:spacing w:after="0" w:line="240" w:lineRule="auto"/>
        <w:rPr>
          <w:rFonts w:ascii="Century Gothic" w:eastAsia="Times New Roman" w:hAnsi="Century Gothic" w:cs="Arial"/>
          <w:color w:val="000000"/>
          <w:sz w:val="8"/>
          <w:szCs w:val="21"/>
        </w:rPr>
      </w:pPr>
    </w:p>
    <w:p w:rsidR="00214643" w:rsidRPr="00214643" w:rsidRDefault="00214643" w:rsidP="00214643">
      <w:pPr>
        <w:shd w:val="clear" w:color="auto" w:fill="FFFFFF"/>
        <w:spacing w:after="0" w:line="240" w:lineRule="auto"/>
        <w:rPr>
          <w:rFonts w:ascii="Century Gothic" w:eastAsia="Times New Roman" w:hAnsi="Century Gothic" w:cs="Arial"/>
          <w:color w:val="000000"/>
          <w:sz w:val="24"/>
          <w:szCs w:val="21"/>
        </w:rPr>
      </w:pPr>
      <w:r w:rsidRPr="00214643">
        <w:rPr>
          <w:rFonts w:ascii="Century Gothic" w:eastAsia="Times New Roman" w:hAnsi="Century Gothic" w:cs="Arial"/>
          <w:color w:val="000000"/>
          <w:sz w:val="24"/>
          <w:szCs w:val="21"/>
        </w:rPr>
        <w:t>Cold Water Family, we miss you! We want to thank you all for your patience, understanding, cooperation, and support during this new way of learning. Even though we are at home we are still with you and here to support you however we can.</w:t>
      </w:r>
    </w:p>
    <w:p w:rsidR="00214643" w:rsidRPr="00214643" w:rsidRDefault="00214643" w:rsidP="00214643">
      <w:pPr>
        <w:shd w:val="clear" w:color="auto" w:fill="FFFFFF"/>
        <w:spacing w:after="0" w:line="240" w:lineRule="auto"/>
        <w:rPr>
          <w:rFonts w:ascii="Century Gothic" w:eastAsia="Times New Roman" w:hAnsi="Century Gothic" w:cs="Arial"/>
          <w:color w:val="000000"/>
          <w:sz w:val="24"/>
          <w:szCs w:val="21"/>
        </w:rPr>
      </w:pPr>
    </w:p>
    <w:p w:rsidR="00214643" w:rsidRPr="00214643" w:rsidRDefault="00214643" w:rsidP="00214643">
      <w:pPr>
        <w:shd w:val="clear" w:color="auto" w:fill="FFFFFF"/>
        <w:spacing w:after="0" w:line="240" w:lineRule="auto"/>
        <w:rPr>
          <w:rFonts w:ascii="Century Gothic" w:eastAsia="Times New Roman" w:hAnsi="Century Gothic" w:cs="Arial"/>
          <w:color w:val="000000"/>
          <w:sz w:val="24"/>
          <w:szCs w:val="21"/>
        </w:rPr>
      </w:pPr>
      <w:r w:rsidRPr="00214643">
        <w:rPr>
          <w:rFonts w:ascii="Century Gothic" w:eastAsia="Times New Roman" w:hAnsi="Century Gothic" w:cs="Arial"/>
          <w:color w:val="000000"/>
          <w:sz w:val="24"/>
          <w:szCs w:val="21"/>
        </w:rPr>
        <w:t>Please be sure to utilize the Hazelwood website, Cold Water website, and email to see the latest updates about curriculum, food services, and timelines.</w:t>
      </w:r>
    </w:p>
    <w:p w:rsidR="00214643" w:rsidRPr="00214643" w:rsidRDefault="00214643" w:rsidP="00214643">
      <w:pPr>
        <w:shd w:val="clear" w:color="auto" w:fill="FFFFFF"/>
        <w:spacing w:after="0" w:line="240" w:lineRule="auto"/>
        <w:rPr>
          <w:rFonts w:ascii="Century Gothic" w:eastAsia="Times New Roman" w:hAnsi="Century Gothic" w:cs="Arial"/>
          <w:color w:val="000000"/>
          <w:sz w:val="24"/>
          <w:szCs w:val="21"/>
        </w:rPr>
      </w:pPr>
    </w:p>
    <w:p w:rsidR="00AB3671" w:rsidRPr="006B7356" w:rsidRDefault="0026213B" w:rsidP="00214643">
      <w:pPr>
        <w:rPr>
          <w:rFonts w:ascii="Century Gothic" w:eastAsia="Times New Roman" w:hAnsi="Century Gothic" w:cs="Arial"/>
          <w:color w:val="000000"/>
          <w:sz w:val="24"/>
          <w:szCs w:val="21"/>
          <w:shd w:val="clear" w:color="auto" w:fill="FFFFFF"/>
        </w:rPr>
      </w:pPr>
      <w:r>
        <w:rPr>
          <w:noProof/>
        </w:rPr>
        <w:drawing>
          <wp:anchor distT="0" distB="0" distL="114300" distR="114300" simplePos="0" relativeHeight="251666432" behindDoc="0" locked="0" layoutInCell="1" allowOverlap="1">
            <wp:simplePos x="0" y="0"/>
            <wp:positionH relativeFrom="column">
              <wp:posOffset>3396343</wp:posOffset>
            </wp:positionH>
            <wp:positionV relativeFrom="paragraph">
              <wp:posOffset>683169</wp:posOffset>
            </wp:positionV>
            <wp:extent cx="2066925" cy="827315"/>
            <wp:effectExtent l="0" t="0" r="0" b="0"/>
            <wp:wrapNone/>
            <wp:docPr id="5" name="Picture 5" descr="Image may contain: possible text that says 'There are no good or bad Zones REGULATION lin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possible text that says 'There are no good or bad Zones REGULATION lint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9343" cy="828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4643" w:rsidRPr="006B7356">
        <w:rPr>
          <w:rFonts w:ascii="Century Gothic" w:eastAsia="Times New Roman" w:hAnsi="Century Gothic" w:cs="Arial"/>
          <w:color w:val="000000"/>
          <w:sz w:val="24"/>
          <w:szCs w:val="21"/>
          <w:shd w:val="clear" w:color="auto" w:fill="FFFFFF"/>
        </w:rPr>
        <w:t>A lot of information has been coming your way. If you are feeling overwhelmed or do not know where to start with it all please contact your child's teacher, Mr. Dix, or myself. We are here to help.</w:t>
      </w:r>
    </w:p>
    <w:p w:rsidR="00214643" w:rsidRDefault="00214643" w:rsidP="00214643">
      <w:pPr>
        <w:rPr>
          <w:rFonts w:ascii="Arial" w:eastAsia="Times New Roman" w:hAnsi="Arial" w:cs="Arial"/>
          <w:color w:val="000000"/>
          <w:sz w:val="21"/>
          <w:szCs w:val="21"/>
          <w:shd w:val="clear" w:color="auto" w:fill="FFFFFF"/>
        </w:rPr>
      </w:pPr>
    </w:p>
    <w:p w:rsidR="006B7356" w:rsidRDefault="0026213B" w:rsidP="0026213B">
      <w:pPr>
        <w:tabs>
          <w:tab w:val="left" w:pos="8434"/>
        </w:tabs>
        <w:rPr>
          <w:rFonts w:ascii="Rockwell" w:eastAsia="Times New Roman" w:hAnsi="Rockwell" w:cstheme="majorHAnsi"/>
          <w:b/>
          <w:color w:val="00B050"/>
          <w:sz w:val="36"/>
          <w:szCs w:val="21"/>
          <w:shd w:val="clear" w:color="auto" w:fill="FFFFFF"/>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Rockwell" w:eastAsia="Times New Roman" w:hAnsi="Rockwell" w:cstheme="majorHAnsi"/>
          <w:b/>
          <w:color w:val="00B050"/>
          <w:sz w:val="36"/>
          <w:szCs w:val="21"/>
          <w:shd w:val="clear" w:color="auto" w:fill="FFFFFF"/>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B7356" w:rsidRPr="0026213B">
        <w:rPr>
          <w:rFonts w:ascii="Rockwell" w:eastAsia="Times New Roman" w:hAnsi="Rockwell" w:cstheme="majorHAnsi"/>
          <w:b/>
          <w:color w:val="00B050"/>
          <w:sz w:val="36"/>
          <w:szCs w:val="21"/>
          <w:shd w:val="clear" w:color="auto" w:fill="FFFFFF"/>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The Zones of Regulation</w:t>
      </w:r>
      <w:r>
        <w:rPr>
          <w:rFonts w:ascii="Rockwell" w:eastAsia="Times New Roman" w:hAnsi="Rockwell" w:cstheme="majorHAnsi"/>
          <w:b/>
          <w:color w:val="00B050"/>
          <w:sz w:val="36"/>
          <w:szCs w:val="21"/>
          <w:shd w:val="clear" w:color="auto" w:fill="FFFFFF"/>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rsidR="0026213B" w:rsidRDefault="0026213B" w:rsidP="00214643">
      <w:pPr>
        <w:shd w:val="clear" w:color="auto" w:fill="FFFFFF"/>
        <w:spacing w:after="0" w:line="240" w:lineRule="auto"/>
        <w:rPr>
          <w:rFonts w:ascii="Rockwell" w:eastAsia="Times New Roman" w:hAnsi="Rockwell" w:cstheme="majorHAnsi"/>
          <w:color w:val="000000"/>
          <w:sz w:val="24"/>
          <w:szCs w:val="21"/>
        </w:rPr>
      </w:pPr>
    </w:p>
    <w:p w:rsidR="00214643" w:rsidRPr="00214643" w:rsidRDefault="00214643" w:rsidP="00214643">
      <w:pPr>
        <w:shd w:val="clear" w:color="auto" w:fill="FFFFFF"/>
        <w:spacing w:after="0" w:line="240" w:lineRule="auto"/>
        <w:rPr>
          <w:rFonts w:ascii="Rockwell" w:eastAsia="Times New Roman" w:hAnsi="Rockwell" w:cstheme="majorHAnsi"/>
          <w:color w:val="000000"/>
          <w:sz w:val="24"/>
          <w:szCs w:val="21"/>
        </w:rPr>
      </w:pPr>
      <w:r w:rsidRPr="00214643">
        <w:rPr>
          <w:rFonts w:ascii="Rockwell" w:eastAsia="Times New Roman" w:hAnsi="Rockwell" w:cstheme="majorHAnsi"/>
          <w:color w:val="000000"/>
          <w:sz w:val="24"/>
          <w:szCs w:val="21"/>
        </w:rPr>
        <w:t xml:space="preserve">The Zones of Regulation can be a support and a sense of normalcy for your children at this time. All students are taught this language and frequently use it throughout the day at school. Here is a recap of the </w:t>
      </w:r>
      <w:proofErr w:type="spellStart"/>
      <w:r w:rsidRPr="00214643">
        <w:rPr>
          <w:rFonts w:ascii="Rockwell" w:eastAsia="Times New Roman" w:hAnsi="Rockwell" w:cstheme="majorHAnsi"/>
          <w:color w:val="000000"/>
          <w:sz w:val="24"/>
          <w:szCs w:val="21"/>
        </w:rPr>
        <w:t>ZoR</w:t>
      </w:r>
      <w:proofErr w:type="spellEnd"/>
      <w:r w:rsidRPr="00214643">
        <w:rPr>
          <w:rFonts w:ascii="Rockwell" w:eastAsia="Times New Roman" w:hAnsi="Rockwell" w:cstheme="majorHAnsi"/>
          <w:color w:val="000000"/>
          <w:sz w:val="24"/>
          <w:szCs w:val="21"/>
        </w:rPr>
        <w:t>. I am sure your children can teach you even more and demonstrate how the use their skills/tools to get back in the green zone!</w:t>
      </w:r>
    </w:p>
    <w:p w:rsidR="00214643" w:rsidRPr="00214643" w:rsidRDefault="00214643" w:rsidP="00214643">
      <w:pPr>
        <w:shd w:val="clear" w:color="auto" w:fill="FFFFFF"/>
        <w:spacing w:after="0" w:line="240" w:lineRule="auto"/>
        <w:rPr>
          <w:rFonts w:ascii="Rockwell" w:eastAsia="Times New Roman" w:hAnsi="Rockwell" w:cstheme="majorHAnsi"/>
          <w:color w:val="000000"/>
          <w:sz w:val="24"/>
          <w:szCs w:val="21"/>
        </w:rPr>
      </w:pPr>
    </w:p>
    <w:p w:rsidR="00214643" w:rsidRPr="00214643" w:rsidRDefault="00214643" w:rsidP="00214643">
      <w:pPr>
        <w:shd w:val="clear" w:color="auto" w:fill="FFFFFF"/>
        <w:spacing w:after="0" w:line="240" w:lineRule="auto"/>
        <w:rPr>
          <w:rFonts w:ascii="Rockwell" w:eastAsia="Times New Roman" w:hAnsi="Rockwell" w:cstheme="majorHAnsi"/>
          <w:color w:val="000000"/>
          <w:sz w:val="24"/>
          <w:szCs w:val="21"/>
        </w:rPr>
      </w:pPr>
      <w:r w:rsidRPr="00214643">
        <w:rPr>
          <w:rFonts w:ascii="Rockwell" w:eastAsia="Times New Roman" w:hAnsi="Rockwell" w:cstheme="majorHAnsi"/>
          <w:color w:val="000000"/>
          <w:sz w:val="24"/>
          <w:szCs w:val="21"/>
        </w:rPr>
        <w:t>The </w:t>
      </w:r>
      <w:r w:rsidRPr="00214643">
        <w:rPr>
          <w:rFonts w:ascii="Rockwell" w:eastAsia="Times New Roman" w:hAnsi="Rockwell" w:cstheme="majorHAnsi"/>
          <w:b/>
          <w:bCs/>
          <w:color w:val="000000"/>
          <w:sz w:val="24"/>
          <w:szCs w:val="21"/>
        </w:rPr>
        <w:t>Zones of Regulation</w:t>
      </w:r>
      <w:r w:rsidRPr="00214643">
        <w:rPr>
          <w:rFonts w:ascii="Rockwell" w:eastAsia="Times New Roman" w:hAnsi="Rockwell" w:cstheme="majorHAnsi"/>
          <w:color w:val="000000"/>
          <w:sz w:val="24"/>
          <w:szCs w:val="21"/>
        </w:rPr>
        <w:t> is a curriculum that helps students gain skills in regulating their actions, which leads to increased control and problem solving abilities. The Zones is a cognitive behavioral approach used to teach self-regulation by labeling all of our different emotions and how our bodies feel into four specific colored zones. The Zones structure provides strategies to teach students to become more aware of and independent in controlling their emotions and impulses, manage their sensory needs, and improve their ability to problem solve conflicts.</w:t>
      </w:r>
    </w:p>
    <w:p w:rsidR="00214643" w:rsidRPr="00214643" w:rsidRDefault="00214643" w:rsidP="00214643">
      <w:pPr>
        <w:shd w:val="clear" w:color="auto" w:fill="FFFFFF"/>
        <w:spacing w:after="0" w:line="240" w:lineRule="auto"/>
        <w:rPr>
          <w:rFonts w:ascii="Rockwell" w:eastAsia="Times New Roman" w:hAnsi="Rockwell" w:cstheme="majorHAnsi"/>
          <w:color w:val="000000"/>
          <w:sz w:val="24"/>
          <w:szCs w:val="21"/>
        </w:rPr>
      </w:pPr>
    </w:p>
    <w:p w:rsidR="00214643" w:rsidRDefault="00214643" w:rsidP="00214643">
      <w:pPr>
        <w:shd w:val="clear" w:color="auto" w:fill="FFFFFF"/>
        <w:spacing w:after="0" w:line="240" w:lineRule="auto"/>
        <w:jc w:val="center"/>
        <w:rPr>
          <w:rFonts w:ascii="Rockwell" w:eastAsia="Times New Roman" w:hAnsi="Rockwell" w:cstheme="majorHAnsi"/>
          <w:b/>
          <w:bCs/>
          <w:color w:val="000000"/>
          <w:sz w:val="24"/>
          <w:szCs w:val="21"/>
        </w:rPr>
      </w:pPr>
      <w:r w:rsidRPr="00214643">
        <w:rPr>
          <w:rFonts w:ascii="Rockwell" w:eastAsia="Times New Roman" w:hAnsi="Rockwell" w:cstheme="majorHAnsi"/>
          <w:b/>
          <w:bCs/>
          <w:color w:val="000000"/>
          <w:sz w:val="24"/>
          <w:szCs w:val="21"/>
        </w:rPr>
        <w:t>THE FOUR ZONES: OUR FEELINGS &amp; STATES DETERMINE OUR ZONE</w:t>
      </w:r>
    </w:p>
    <w:p w:rsidR="006B7356" w:rsidRPr="00214643" w:rsidRDefault="006B7356" w:rsidP="00214643">
      <w:pPr>
        <w:shd w:val="clear" w:color="auto" w:fill="FFFFFF"/>
        <w:spacing w:after="0" w:line="240" w:lineRule="auto"/>
        <w:jc w:val="center"/>
        <w:rPr>
          <w:rFonts w:ascii="Rockwell" w:eastAsia="Times New Roman" w:hAnsi="Rockwell" w:cstheme="majorHAnsi"/>
          <w:color w:val="000000"/>
          <w:sz w:val="14"/>
          <w:szCs w:val="21"/>
        </w:rPr>
      </w:pPr>
    </w:p>
    <w:p w:rsidR="00214643" w:rsidRPr="00214643" w:rsidRDefault="00214643" w:rsidP="00214643">
      <w:pPr>
        <w:shd w:val="clear" w:color="auto" w:fill="FFFFFF"/>
        <w:spacing w:after="0" w:line="240" w:lineRule="auto"/>
        <w:rPr>
          <w:rFonts w:ascii="Rockwell" w:eastAsia="Times New Roman" w:hAnsi="Rockwell" w:cstheme="majorHAnsi"/>
          <w:color w:val="000000"/>
          <w:sz w:val="24"/>
          <w:szCs w:val="21"/>
        </w:rPr>
      </w:pPr>
      <w:r w:rsidRPr="00214643">
        <w:rPr>
          <w:rFonts w:ascii="Rockwell" w:eastAsia="Times New Roman" w:hAnsi="Rockwell" w:cstheme="majorHAnsi"/>
          <w:color w:val="000000"/>
          <w:sz w:val="24"/>
          <w:szCs w:val="21"/>
        </w:rPr>
        <w:t>The </w:t>
      </w:r>
      <w:r w:rsidRPr="00214643">
        <w:rPr>
          <w:rFonts w:ascii="Rockwell" w:eastAsia="Times New Roman" w:hAnsi="Rockwell" w:cstheme="majorHAnsi"/>
          <w:b/>
          <w:bCs/>
          <w:color w:val="FF0000"/>
          <w:sz w:val="24"/>
          <w:szCs w:val="21"/>
        </w:rPr>
        <w:t>Red Zone</w:t>
      </w:r>
      <w:r w:rsidRPr="00214643">
        <w:rPr>
          <w:rFonts w:ascii="Rockwell" w:eastAsia="Times New Roman" w:hAnsi="Rockwell" w:cstheme="majorHAnsi"/>
          <w:color w:val="FF0000"/>
          <w:sz w:val="24"/>
          <w:szCs w:val="21"/>
        </w:rPr>
        <w:t> </w:t>
      </w:r>
      <w:r w:rsidRPr="00214643">
        <w:rPr>
          <w:rFonts w:ascii="Rockwell" w:eastAsia="Times New Roman" w:hAnsi="Rockwell" w:cstheme="majorHAnsi"/>
          <w:color w:val="000000"/>
          <w:sz w:val="24"/>
          <w:szCs w:val="21"/>
        </w:rPr>
        <w:t>is used to describe extremely heightened states of alertness and intense emotions. A person may be elated or experiencing anger, rage, explosive behavior, devastation, or terror when in the Red Zone. </w:t>
      </w:r>
      <w:r w:rsidRPr="00214643">
        <w:rPr>
          <w:rFonts w:ascii="Rockwell" w:eastAsia="Times New Roman" w:hAnsi="Rockwell" w:cstheme="majorHAnsi"/>
          <w:color w:val="000000"/>
          <w:sz w:val="24"/>
          <w:szCs w:val="21"/>
        </w:rPr>
        <w:br/>
      </w:r>
      <w:r w:rsidRPr="00214643">
        <w:rPr>
          <w:rFonts w:ascii="Rockwell" w:eastAsia="Times New Roman" w:hAnsi="Rockwell" w:cstheme="majorHAnsi"/>
          <w:color w:val="000000"/>
          <w:sz w:val="24"/>
          <w:szCs w:val="21"/>
        </w:rPr>
        <w:lastRenderedPageBreak/>
        <w:t>The </w:t>
      </w:r>
      <w:r w:rsidRPr="00214643">
        <w:rPr>
          <w:rFonts w:ascii="Rockwell" w:eastAsia="Times New Roman" w:hAnsi="Rockwell" w:cstheme="majorHAnsi"/>
          <w:b/>
          <w:bCs/>
          <w:color w:val="FFFF00"/>
          <w:sz w:val="24"/>
          <w:szCs w:val="21"/>
        </w:rPr>
        <w:t>Yellow Zone</w:t>
      </w:r>
      <w:r w:rsidRPr="00214643">
        <w:rPr>
          <w:rFonts w:ascii="Rockwell" w:eastAsia="Times New Roman" w:hAnsi="Rockwell" w:cstheme="majorHAnsi"/>
          <w:color w:val="FFFF00"/>
          <w:sz w:val="24"/>
          <w:szCs w:val="21"/>
        </w:rPr>
        <w:t> </w:t>
      </w:r>
      <w:r w:rsidRPr="00214643">
        <w:rPr>
          <w:rFonts w:ascii="Rockwell" w:eastAsia="Times New Roman" w:hAnsi="Rockwell" w:cstheme="majorHAnsi"/>
          <w:color w:val="000000"/>
          <w:sz w:val="24"/>
          <w:szCs w:val="21"/>
        </w:rPr>
        <w:t>is also used to describe a heightened state of alertness and elevated emotions, however one has more control when they are in the Yellow Zone. A person may be experiencing stress, frustration, anxiety, excitement, silliness, the wiggles, or nervousness when in the Yellow Zone.</w:t>
      </w:r>
    </w:p>
    <w:p w:rsidR="00214643" w:rsidRPr="00214643" w:rsidRDefault="00214643" w:rsidP="00214643">
      <w:pPr>
        <w:spacing w:after="0" w:line="240" w:lineRule="auto"/>
        <w:rPr>
          <w:rFonts w:ascii="Rockwell" w:eastAsia="Times New Roman" w:hAnsi="Rockwell" w:cstheme="majorHAnsi"/>
          <w:sz w:val="32"/>
          <w:szCs w:val="24"/>
        </w:rPr>
      </w:pPr>
      <w:r w:rsidRPr="00214643">
        <w:rPr>
          <w:rFonts w:ascii="Rockwell" w:eastAsia="Times New Roman" w:hAnsi="Rockwell" w:cstheme="majorHAnsi"/>
          <w:color w:val="000000"/>
          <w:sz w:val="24"/>
          <w:szCs w:val="21"/>
        </w:rPr>
        <w:br/>
      </w:r>
      <w:r w:rsidRPr="00214643">
        <w:rPr>
          <w:rFonts w:ascii="Rockwell" w:eastAsia="Times New Roman" w:hAnsi="Rockwell" w:cstheme="majorHAnsi"/>
          <w:color w:val="000000"/>
          <w:sz w:val="24"/>
          <w:szCs w:val="21"/>
          <w:shd w:val="clear" w:color="auto" w:fill="FFFFFF"/>
        </w:rPr>
        <w:t>The </w:t>
      </w:r>
      <w:r w:rsidRPr="00214643">
        <w:rPr>
          <w:rFonts w:ascii="Rockwell" w:eastAsia="Times New Roman" w:hAnsi="Rockwell" w:cstheme="majorHAnsi"/>
          <w:b/>
          <w:bCs/>
          <w:color w:val="00B050"/>
          <w:sz w:val="24"/>
          <w:szCs w:val="21"/>
          <w:shd w:val="clear" w:color="auto" w:fill="FFFFFF"/>
        </w:rPr>
        <w:t>Green Zone</w:t>
      </w:r>
      <w:r w:rsidRPr="00214643">
        <w:rPr>
          <w:rFonts w:ascii="Rockwell" w:eastAsia="Times New Roman" w:hAnsi="Rockwell" w:cstheme="majorHAnsi"/>
          <w:color w:val="00B050"/>
          <w:sz w:val="24"/>
          <w:szCs w:val="21"/>
          <w:shd w:val="clear" w:color="auto" w:fill="FFFFFF"/>
        </w:rPr>
        <w:t> </w:t>
      </w:r>
      <w:r w:rsidRPr="00214643">
        <w:rPr>
          <w:rFonts w:ascii="Rockwell" w:eastAsia="Times New Roman" w:hAnsi="Rockwell" w:cstheme="majorHAnsi"/>
          <w:color w:val="000000"/>
          <w:sz w:val="24"/>
          <w:szCs w:val="21"/>
          <w:shd w:val="clear" w:color="auto" w:fill="FFFFFF"/>
        </w:rPr>
        <w:t>is used to describe a calm state of alertness. A person may be described as happy, focused, content, or ready to learn when in the Green Zone. This is the zone where optimal learning occurs. </w:t>
      </w:r>
      <w:r w:rsidRPr="00214643">
        <w:rPr>
          <w:rFonts w:ascii="Rockwell" w:eastAsia="Times New Roman" w:hAnsi="Rockwell" w:cstheme="majorHAnsi"/>
          <w:color w:val="000000"/>
          <w:sz w:val="24"/>
          <w:szCs w:val="21"/>
        </w:rPr>
        <w:br/>
      </w:r>
      <w:r w:rsidRPr="00214643">
        <w:rPr>
          <w:rFonts w:ascii="Rockwell" w:eastAsia="Times New Roman" w:hAnsi="Rockwell" w:cstheme="majorHAnsi"/>
          <w:color w:val="000000"/>
          <w:sz w:val="24"/>
          <w:szCs w:val="21"/>
        </w:rPr>
        <w:br/>
      </w:r>
      <w:r w:rsidRPr="00214643">
        <w:rPr>
          <w:rFonts w:ascii="Rockwell" w:eastAsia="Times New Roman" w:hAnsi="Rockwell" w:cstheme="majorHAnsi"/>
          <w:color w:val="000000"/>
          <w:sz w:val="24"/>
          <w:szCs w:val="21"/>
          <w:shd w:val="clear" w:color="auto" w:fill="FFFFFF"/>
        </w:rPr>
        <w:t>The </w:t>
      </w:r>
      <w:r w:rsidRPr="00214643">
        <w:rPr>
          <w:rFonts w:ascii="Rockwell" w:eastAsia="Times New Roman" w:hAnsi="Rockwell" w:cstheme="majorHAnsi"/>
          <w:b/>
          <w:bCs/>
          <w:color w:val="0070C0"/>
          <w:sz w:val="24"/>
          <w:szCs w:val="21"/>
          <w:shd w:val="clear" w:color="auto" w:fill="FFFFFF"/>
        </w:rPr>
        <w:t>Blue Zone</w:t>
      </w:r>
      <w:r w:rsidRPr="00214643">
        <w:rPr>
          <w:rFonts w:ascii="Rockwell" w:eastAsia="Times New Roman" w:hAnsi="Rockwell" w:cstheme="majorHAnsi"/>
          <w:color w:val="0070C0"/>
          <w:sz w:val="24"/>
          <w:szCs w:val="21"/>
          <w:shd w:val="clear" w:color="auto" w:fill="FFFFFF"/>
        </w:rPr>
        <w:t> </w:t>
      </w:r>
      <w:r w:rsidRPr="00214643">
        <w:rPr>
          <w:rFonts w:ascii="Rockwell" w:eastAsia="Times New Roman" w:hAnsi="Rockwell" w:cstheme="majorHAnsi"/>
          <w:color w:val="000000"/>
          <w:sz w:val="24"/>
          <w:szCs w:val="21"/>
          <w:shd w:val="clear" w:color="auto" w:fill="FFFFFF"/>
        </w:rPr>
        <w:t>is used to describe low states of alertness and down feelings such as when one feels sad, tired, sick, or bored.</w:t>
      </w:r>
    </w:p>
    <w:p w:rsidR="00214643" w:rsidRPr="00214643" w:rsidRDefault="00214643" w:rsidP="00214643">
      <w:pPr>
        <w:shd w:val="clear" w:color="auto" w:fill="FFFFFF"/>
        <w:spacing w:after="0" w:line="240" w:lineRule="auto"/>
        <w:rPr>
          <w:rFonts w:ascii="Rockwell" w:eastAsia="Times New Roman" w:hAnsi="Rockwell" w:cstheme="majorHAnsi"/>
          <w:color w:val="000000"/>
          <w:sz w:val="24"/>
          <w:szCs w:val="21"/>
        </w:rPr>
      </w:pPr>
    </w:p>
    <w:p w:rsidR="00214643" w:rsidRPr="00214643" w:rsidRDefault="00214643" w:rsidP="00214643">
      <w:pPr>
        <w:shd w:val="clear" w:color="auto" w:fill="FFFFFF"/>
        <w:spacing w:after="0" w:line="240" w:lineRule="auto"/>
        <w:rPr>
          <w:rFonts w:ascii="Rockwell" w:eastAsia="Times New Roman" w:hAnsi="Rockwell" w:cstheme="majorHAnsi"/>
          <w:color w:val="000000"/>
          <w:sz w:val="24"/>
          <w:szCs w:val="21"/>
        </w:rPr>
      </w:pPr>
      <w:r w:rsidRPr="00214643">
        <w:rPr>
          <w:rFonts w:ascii="Rockwell" w:eastAsia="Times New Roman" w:hAnsi="Rockwell" w:cstheme="majorHAnsi"/>
          <w:color w:val="000000"/>
          <w:sz w:val="24"/>
          <w:szCs w:val="21"/>
        </w:rPr>
        <w:t>The Zones can be compared to traffic signs. When given a green light or in the Green Zone, one is “good to go”. A yellow sign means be aware or take caution, which applies to the Yellow Zone. A red light or stop sign means stop, and when one is the Red Zone this often is the case. The Blue Zone can be compared to the rest area signs where one goes to rest or re-energize. All of the zones are natural to experience, but the framework focuses on teaching students how to recognize and manage their Zone based on the environment and its demands and the people around them.</w:t>
      </w:r>
    </w:p>
    <w:p w:rsidR="00214643" w:rsidRPr="00214643" w:rsidRDefault="00214643" w:rsidP="00214643">
      <w:pPr>
        <w:shd w:val="clear" w:color="auto" w:fill="FFFFFF"/>
        <w:spacing w:after="0" w:line="240" w:lineRule="auto"/>
        <w:rPr>
          <w:rFonts w:ascii="Rockwell" w:eastAsia="Times New Roman" w:hAnsi="Rockwell" w:cstheme="majorHAnsi"/>
          <w:color w:val="000000"/>
          <w:sz w:val="24"/>
          <w:szCs w:val="21"/>
        </w:rPr>
      </w:pPr>
    </w:p>
    <w:p w:rsidR="00214643" w:rsidRPr="00214643" w:rsidRDefault="00214643" w:rsidP="00214643">
      <w:pPr>
        <w:shd w:val="clear" w:color="auto" w:fill="FFFFFF"/>
        <w:spacing w:after="0" w:line="240" w:lineRule="auto"/>
        <w:rPr>
          <w:rFonts w:ascii="Rockwell" w:eastAsia="Times New Roman" w:hAnsi="Rockwell" w:cstheme="majorHAnsi"/>
          <w:color w:val="000000"/>
          <w:sz w:val="24"/>
          <w:szCs w:val="21"/>
        </w:rPr>
      </w:pPr>
      <w:r w:rsidRPr="00214643">
        <w:rPr>
          <w:rFonts w:ascii="Rockwell" w:eastAsia="Times New Roman" w:hAnsi="Rockwell" w:cstheme="majorHAnsi"/>
          <w:color w:val="000000"/>
          <w:sz w:val="24"/>
          <w:szCs w:val="21"/>
        </w:rPr>
        <w:t>Students may want to create a Zones of Regulation Peace Place in the house. This gives them a place with tools they can use to help when they are feeling stressed, angry, sad, scared, etc.</w:t>
      </w:r>
    </w:p>
    <w:p w:rsidR="00214643" w:rsidRPr="0026213B" w:rsidRDefault="00214643" w:rsidP="00214643">
      <w:pPr>
        <w:rPr>
          <w:sz w:val="28"/>
        </w:rPr>
      </w:pPr>
    </w:p>
    <w:p w:rsidR="00214643" w:rsidRPr="00FB3031" w:rsidRDefault="00214643" w:rsidP="00FB3031">
      <w:pPr>
        <w:pStyle w:val="NormalWeb"/>
        <w:shd w:val="clear" w:color="auto" w:fill="FFFFFF"/>
        <w:spacing w:before="0" w:beforeAutospacing="0" w:after="0" w:afterAutospacing="0"/>
        <w:rPr>
          <w:rFonts w:ascii="Arial" w:hAnsi="Arial" w:cs="Arial"/>
          <w:color w:val="000000"/>
          <w:sz w:val="32"/>
          <w:szCs w:val="21"/>
          <w14:glow w14:rad="228600">
            <w14:schemeClr w14:val="accent4">
              <w14:alpha w14:val="60000"/>
              <w14:satMod w14:val="175000"/>
            </w14:schemeClr>
          </w14:gl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FB3031">
        <w:rPr>
          <w:rFonts w:ascii="Arial" w:hAnsi="Arial" w:cs="Arial"/>
          <w:color w:val="000000"/>
          <w:sz w:val="32"/>
          <w:szCs w:val="21"/>
          <w14:glow w14:rad="228600">
            <w14:schemeClr w14:val="accent4">
              <w14:alpha w14:val="60000"/>
              <w14:satMod w14:val="175000"/>
            </w14:schemeClr>
          </w14:gl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INTERNET SAFETY TIPS FOR CHILDREN &amp; TEENS</w:t>
      </w:r>
    </w:p>
    <w:p w:rsidR="00214643" w:rsidRPr="008C6BEB" w:rsidRDefault="00214643" w:rsidP="00214643">
      <w:pPr>
        <w:pStyle w:val="NormalWeb"/>
        <w:shd w:val="clear" w:color="auto" w:fill="FFFFFF"/>
        <w:spacing w:before="0" w:beforeAutospacing="0" w:after="0" w:afterAutospacing="0"/>
        <w:rPr>
          <w:rFonts w:ascii="Arial" w:hAnsi="Arial" w:cs="Arial"/>
          <w:color w:val="000000"/>
          <w:sz w:val="20"/>
          <w:szCs w:val="21"/>
        </w:rPr>
      </w:pPr>
    </w:p>
    <w:p w:rsidR="00214643" w:rsidRPr="008C6BEB" w:rsidRDefault="00214643" w:rsidP="00214643">
      <w:pPr>
        <w:pStyle w:val="NormalWeb"/>
        <w:shd w:val="clear" w:color="auto" w:fill="FFFFFF"/>
        <w:spacing w:before="0" w:beforeAutospacing="0" w:after="0" w:afterAutospacing="0"/>
        <w:rPr>
          <w:rFonts w:ascii="Candara" w:hAnsi="Candara" w:cs="Arial"/>
          <w:color w:val="000000"/>
          <w:szCs w:val="21"/>
        </w:rPr>
      </w:pPr>
      <w:r w:rsidRPr="008C6BEB">
        <w:rPr>
          <w:rFonts w:ascii="Candara" w:hAnsi="Candara" w:cs="Arial"/>
          <w:color w:val="000000"/>
          <w:szCs w:val="21"/>
        </w:rPr>
        <w:t>With virtual learning taking place and an increase in screen time during our social distancing, I wanted to remind you of some safety tips Mrs. Hamilton shared with us last year.</w:t>
      </w:r>
    </w:p>
    <w:p w:rsidR="00214643" w:rsidRPr="008C6BEB" w:rsidRDefault="00214643" w:rsidP="00214643">
      <w:pPr>
        <w:pStyle w:val="NormalWeb"/>
        <w:shd w:val="clear" w:color="auto" w:fill="FFFFFF"/>
        <w:spacing w:before="0" w:beforeAutospacing="0" w:after="0" w:afterAutospacing="0"/>
        <w:rPr>
          <w:rFonts w:ascii="Candara" w:hAnsi="Candara" w:cs="Arial"/>
          <w:color w:val="000000"/>
          <w:sz w:val="20"/>
          <w:szCs w:val="21"/>
        </w:rPr>
      </w:pPr>
    </w:p>
    <w:p w:rsidR="00214643" w:rsidRPr="008C6BEB" w:rsidRDefault="00214643" w:rsidP="00214643">
      <w:pPr>
        <w:pStyle w:val="NormalWeb"/>
        <w:shd w:val="clear" w:color="auto" w:fill="FFFFFF"/>
        <w:spacing w:before="0" w:beforeAutospacing="0" w:after="0" w:afterAutospacing="0"/>
        <w:rPr>
          <w:rFonts w:ascii="Candara" w:hAnsi="Candara" w:cs="Arial"/>
          <w:color w:val="000000"/>
          <w:szCs w:val="21"/>
        </w:rPr>
      </w:pPr>
      <w:r w:rsidRPr="008C6BEB">
        <w:rPr>
          <w:rFonts w:ascii="Candara" w:hAnsi="Candara" w:cs="Arial"/>
          <w:color w:val="000000"/>
          <w:szCs w:val="21"/>
        </w:rPr>
        <w:t>Information is from the following site: </w:t>
      </w:r>
      <w:hyperlink r:id="rId8" w:tgtFrame="_blank" w:history="1">
        <w:r w:rsidRPr="008C6BEB">
          <w:rPr>
            <w:rStyle w:val="Hyperlink"/>
            <w:rFonts w:ascii="Candara" w:hAnsi="Candara" w:cs="Arial"/>
            <w:color w:val="1C6E98"/>
            <w:szCs w:val="21"/>
          </w:rPr>
          <w:t>https://www.nypl.org/help/about-nypl/legal-notices/internet-safety-tips</w:t>
        </w:r>
      </w:hyperlink>
    </w:p>
    <w:p w:rsidR="00214643" w:rsidRPr="008C6BEB" w:rsidRDefault="00214643" w:rsidP="00214643">
      <w:pPr>
        <w:pStyle w:val="NormalWeb"/>
        <w:shd w:val="clear" w:color="auto" w:fill="FFFFFF"/>
        <w:spacing w:before="0" w:beforeAutospacing="0" w:after="0" w:afterAutospacing="0"/>
        <w:rPr>
          <w:rFonts w:ascii="Candara" w:hAnsi="Candara" w:cs="Arial"/>
          <w:color w:val="000000"/>
          <w:sz w:val="20"/>
          <w:szCs w:val="21"/>
        </w:rPr>
      </w:pPr>
    </w:p>
    <w:p w:rsidR="00214643" w:rsidRPr="008C6BEB" w:rsidRDefault="00214643" w:rsidP="00214643">
      <w:pPr>
        <w:pStyle w:val="NormalWeb"/>
        <w:shd w:val="clear" w:color="auto" w:fill="FFFFFF"/>
        <w:spacing w:before="0" w:beforeAutospacing="0" w:after="0" w:afterAutospacing="0"/>
        <w:rPr>
          <w:rFonts w:ascii="Candara" w:hAnsi="Candara" w:cs="Arial"/>
          <w:color w:val="000000"/>
          <w:szCs w:val="21"/>
        </w:rPr>
      </w:pPr>
      <w:r w:rsidRPr="008C6BEB">
        <w:rPr>
          <w:rFonts w:ascii="Candara" w:hAnsi="Candara" w:cs="Arial"/>
          <w:color w:val="000000"/>
          <w:szCs w:val="21"/>
        </w:rPr>
        <w:t>· </w:t>
      </w:r>
      <w:r w:rsidRPr="008C6BEB">
        <w:rPr>
          <w:rStyle w:val="Strong"/>
          <w:rFonts w:ascii="Candara" w:hAnsi="Candara" w:cs="Arial"/>
          <w:color w:val="000000"/>
          <w:szCs w:val="21"/>
        </w:rPr>
        <w:t>Personal Information</w:t>
      </w:r>
      <w:r w:rsidRPr="008C6BEB">
        <w:rPr>
          <w:rFonts w:ascii="Candara" w:hAnsi="Candara" w:cs="Arial"/>
          <w:color w:val="000000"/>
          <w:szCs w:val="21"/>
        </w:rPr>
        <w:t>. Don’t give out personal information without your parents’ permission. This means you should not share your last name, home address, school name, or telephone number. Remember, just because someone asks for information about you does not mean you have to tell them anything about yourself!</w:t>
      </w:r>
    </w:p>
    <w:p w:rsidR="00214643" w:rsidRPr="008C6BEB" w:rsidRDefault="00214643" w:rsidP="00214643">
      <w:pPr>
        <w:pStyle w:val="NormalWeb"/>
        <w:shd w:val="clear" w:color="auto" w:fill="FFFFFF"/>
        <w:spacing w:before="0" w:beforeAutospacing="0" w:after="0" w:afterAutospacing="0"/>
        <w:rPr>
          <w:rFonts w:ascii="Candara" w:hAnsi="Candara" w:cs="Arial"/>
          <w:color w:val="000000"/>
          <w:szCs w:val="21"/>
        </w:rPr>
      </w:pPr>
      <w:r w:rsidRPr="008C6BEB">
        <w:rPr>
          <w:rFonts w:ascii="Candara" w:hAnsi="Candara" w:cs="Arial"/>
          <w:color w:val="000000"/>
          <w:szCs w:val="21"/>
        </w:rPr>
        <w:t>· </w:t>
      </w:r>
      <w:r w:rsidRPr="008C6BEB">
        <w:rPr>
          <w:rStyle w:val="Strong"/>
          <w:rFonts w:ascii="Candara" w:hAnsi="Candara" w:cs="Arial"/>
          <w:color w:val="000000"/>
          <w:szCs w:val="21"/>
        </w:rPr>
        <w:t>Screen Name</w:t>
      </w:r>
      <w:r w:rsidRPr="008C6BEB">
        <w:rPr>
          <w:rFonts w:ascii="Candara" w:hAnsi="Candara" w:cs="Arial"/>
          <w:color w:val="000000"/>
          <w:szCs w:val="21"/>
        </w:rPr>
        <w:t>. When creating your screen name, do not include personal information like your last name or date of birth.</w:t>
      </w:r>
    </w:p>
    <w:p w:rsidR="00214643" w:rsidRPr="008C6BEB" w:rsidRDefault="00214643" w:rsidP="00214643">
      <w:pPr>
        <w:pStyle w:val="NormalWeb"/>
        <w:shd w:val="clear" w:color="auto" w:fill="FFFFFF"/>
        <w:spacing w:before="0" w:beforeAutospacing="0" w:after="0" w:afterAutospacing="0"/>
        <w:rPr>
          <w:rFonts w:ascii="Candara" w:hAnsi="Candara" w:cs="Arial"/>
          <w:color w:val="000000"/>
          <w:szCs w:val="21"/>
        </w:rPr>
      </w:pPr>
      <w:r w:rsidRPr="008C6BEB">
        <w:rPr>
          <w:rFonts w:ascii="Candara" w:hAnsi="Candara" w:cs="Arial"/>
          <w:color w:val="000000"/>
          <w:szCs w:val="21"/>
        </w:rPr>
        <w:t>· </w:t>
      </w:r>
      <w:r w:rsidRPr="008C6BEB">
        <w:rPr>
          <w:rStyle w:val="Strong"/>
          <w:rFonts w:ascii="Candara" w:hAnsi="Candara" w:cs="Arial"/>
          <w:color w:val="000000"/>
          <w:szCs w:val="21"/>
        </w:rPr>
        <w:t>Passwords</w:t>
      </w:r>
      <w:r w:rsidRPr="008C6BEB">
        <w:rPr>
          <w:rFonts w:ascii="Candara" w:hAnsi="Candara" w:cs="Arial"/>
          <w:color w:val="000000"/>
          <w:szCs w:val="21"/>
        </w:rPr>
        <w:t>. Don’t share your password with anyone but your parents. When you use a public computer make sure you logout of the accounts you’ve accessed before leaving the terminal.</w:t>
      </w:r>
    </w:p>
    <w:p w:rsidR="00214643" w:rsidRPr="008C6BEB" w:rsidRDefault="00214643" w:rsidP="00214643">
      <w:pPr>
        <w:pStyle w:val="NormalWeb"/>
        <w:shd w:val="clear" w:color="auto" w:fill="FFFFFF"/>
        <w:spacing w:before="0" w:beforeAutospacing="0" w:after="0" w:afterAutospacing="0"/>
        <w:rPr>
          <w:rFonts w:ascii="Candara" w:hAnsi="Candara" w:cs="Arial"/>
          <w:color w:val="000000"/>
          <w:szCs w:val="21"/>
        </w:rPr>
      </w:pPr>
      <w:r w:rsidRPr="008C6BEB">
        <w:rPr>
          <w:rFonts w:ascii="Candara" w:hAnsi="Candara" w:cs="Arial"/>
          <w:color w:val="000000"/>
          <w:szCs w:val="21"/>
        </w:rPr>
        <w:t>· </w:t>
      </w:r>
      <w:r w:rsidRPr="008C6BEB">
        <w:rPr>
          <w:rStyle w:val="Strong"/>
          <w:rFonts w:ascii="Candara" w:hAnsi="Candara" w:cs="Arial"/>
          <w:color w:val="000000"/>
          <w:szCs w:val="21"/>
        </w:rPr>
        <w:t>Photos</w:t>
      </w:r>
      <w:r w:rsidRPr="008C6BEB">
        <w:rPr>
          <w:rFonts w:ascii="Candara" w:hAnsi="Candara" w:cs="Arial"/>
          <w:color w:val="000000"/>
          <w:szCs w:val="21"/>
        </w:rPr>
        <w:t>. Don’t post photos or videos online without getting your parents’ permission.</w:t>
      </w:r>
    </w:p>
    <w:p w:rsidR="00214643" w:rsidRPr="008C6BEB" w:rsidRDefault="00214643" w:rsidP="00214643">
      <w:pPr>
        <w:pStyle w:val="NormalWeb"/>
        <w:shd w:val="clear" w:color="auto" w:fill="FFFFFF"/>
        <w:spacing w:before="0" w:beforeAutospacing="0" w:after="0" w:afterAutospacing="0"/>
        <w:rPr>
          <w:rFonts w:ascii="Candara" w:hAnsi="Candara" w:cs="Arial"/>
          <w:color w:val="000000"/>
          <w:szCs w:val="21"/>
        </w:rPr>
      </w:pPr>
      <w:r w:rsidRPr="008C6BEB">
        <w:rPr>
          <w:rStyle w:val="Strong"/>
          <w:rFonts w:ascii="Candara" w:hAnsi="Candara" w:cs="Arial"/>
          <w:color w:val="000000"/>
          <w:szCs w:val="21"/>
        </w:rPr>
        <w:lastRenderedPageBreak/>
        <w:t>Online Friends</w:t>
      </w:r>
      <w:r w:rsidRPr="008C6BEB">
        <w:rPr>
          <w:rFonts w:ascii="Candara" w:hAnsi="Candara" w:cs="Arial"/>
          <w:color w:val="000000"/>
          <w:szCs w:val="21"/>
        </w:rPr>
        <w:t>. Don’t agree to meet an online friend unless you have your parents’ permission. Unfortunately, sometimes people pretend to be people they aren't. Remember that not everything you read online is true.</w:t>
      </w:r>
    </w:p>
    <w:p w:rsidR="00214643" w:rsidRPr="008C6BEB" w:rsidRDefault="00214643" w:rsidP="00214643">
      <w:pPr>
        <w:pStyle w:val="NormalWeb"/>
        <w:shd w:val="clear" w:color="auto" w:fill="FFFFFF"/>
        <w:spacing w:before="0" w:beforeAutospacing="0" w:after="0" w:afterAutospacing="0"/>
        <w:rPr>
          <w:rFonts w:ascii="Candara" w:hAnsi="Candara" w:cs="Arial"/>
          <w:color w:val="000000"/>
          <w:szCs w:val="21"/>
        </w:rPr>
      </w:pPr>
      <w:r w:rsidRPr="008C6BEB">
        <w:rPr>
          <w:rFonts w:ascii="Candara" w:hAnsi="Candara" w:cs="Arial"/>
          <w:color w:val="000000"/>
          <w:szCs w:val="21"/>
        </w:rPr>
        <w:t>· </w:t>
      </w:r>
      <w:r w:rsidRPr="008C6BEB">
        <w:rPr>
          <w:rStyle w:val="Strong"/>
          <w:rFonts w:ascii="Candara" w:hAnsi="Candara" w:cs="Arial"/>
          <w:color w:val="000000"/>
          <w:szCs w:val="21"/>
        </w:rPr>
        <w:t>Online Ads</w:t>
      </w:r>
      <w:r w:rsidRPr="008C6BEB">
        <w:rPr>
          <w:rFonts w:ascii="Candara" w:hAnsi="Candara" w:cs="Arial"/>
          <w:color w:val="000000"/>
          <w:szCs w:val="21"/>
        </w:rPr>
        <w:t>. Don’t buy anything online without talking to your parents first. Some ads may try to trick you by offering free things or telling you that you have won something as a way of collecting your personal information.</w:t>
      </w:r>
    </w:p>
    <w:p w:rsidR="00214643" w:rsidRPr="008C6BEB" w:rsidRDefault="00214643" w:rsidP="00214643">
      <w:pPr>
        <w:pStyle w:val="NormalWeb"/>
        <w:shd w:val="clear" w:color="auto" w:fill="FFFFFF"/>
        <w:spacing w:before="0" w:beforeAutospacing="0" w:after="0" w:afterAutospacing="0"/>
        <w:rPr>
          <w:rFonts w:ascii="Candara" w:hAnsi="Candara" w:cs="Arial"/>
          <w:color w:val="000000"/>
          <w:szCs w:val="21"/>
        </w:rPr>
      </w:pPr>
      <w:r w:rsidRPr="008C6BEB">
        <w:rPr>
          <w:rFonts w:ascii="Candara" w:hAnsi="Candara" w:cs="Arial"/>
          <w:color w:val="000000"/>
          <w:szCs w:val="21"/>
        </w:rPr>
        <w:t>· </w:t>
      </w:r>
      <w:r w:rsidRPr="008C6BEB">
        <w:rPr>
          <w:rStyle w:val="Strong"/>
          <w:rFonts w:ascii="Candara" w:hAnsi="Candara" w:cs="Arial"/>
          <w:color w:val="000000"/>
          <w:szCs w:val="21"/>
        </w:rPr>
        <w:t>Downloading</w:t>
      </w:r>
      <w:r w:rsidRPr="008C6BEB">
        <w:rPr>
          <w:rFonts w:ascii="Candara" w:hAnsi="Candara" w:cs="Arial"/>
          <w:color w:val="000000"/>
          <w:szCs w:val="21"/>
        </w:rPr>
        <w:t>. Talk to your parents before you open an email attachment or download software. Attachments sometimes contain viruses. Never open an attachment from someone you don’t know.</w:t>
      </w:r>
    </w:p>
    <w:p w:rsidR="00214643" w:rsidRPr="008C6BEB" w:rsidRDefault="00214643" w:rsidP="00214643">
      <w:pPr>
        <w:pStyle w:val="NormalWeb"/>
        <w:shd w:val="clear" w:color="auto" w:fill="FFFFFF"/>
        <w:spacing w:before="0" w:beforeAutospacing="0" w:after="0" w:afterAutospacing="0"/>
        <w:rPr>
          <w:rFonts w:ascii="Candara" w:hAnsi="Candara" w:cs="Arial"/>
          <w:color w:val="000000"/>
          <w:szCs w:val="21"/>
        </w:rPr>
      </w:pPr>
      <w:r w:rsidRPr="008C6BEB">
        <w:rPr>
          <w:rFonts w:ascii="Candara" w:hAnsi="Candara" w:cs="Arial"/>
          <w:color w:val="000000"/>
          <w:szCs w:val="21"/>
        </w:rPr>
        <w:t>· </w:t>
      </w:r>
      <w:r w:rsidRPr="008C6BEB">
        <w:rPr>
          <w:rStyle w:val="Strong"/>
          <w:rFonts w:ascii="Candara" w:hAnsi="Candara" w:cs="Arial"/>
          <w:color w:val="000000"/>
          <w:szCs w:val="21"/>
        </w:rPr>
        <w:t>Bullying</w:t>
      </w:r>
      <w:r w:rsidRPr="008C6BEB">
        <w:rPr>
          <w:rFonts w:ascii="Candara" w:hAnsi="Candara" w:cs="Arial"/>
          <w:color w:val="000000"/>
          <w:szCs w:val="21"/>
        </w:rPr>
        <w:t>. Don’t send or respond to mean or insulting messages. Tell your parents if you receive one. If something happens online that makes you feel uncomfortable, talk to your parents or to a teacher at school.</w:t>
      </w:r>
    </w:p>
    <w:p w:rsidR="00214643" w:rsidRPr="008C6BEB" w:rsidRDefault="00214643" w:rsidP="00214643">
      <w:pPr>
        <w:pStyle w:val="NormalWeb"/>
        <w:shd w:val="clear" w:color="auto" w:fill="FFFFFF"/>
        <w:spacing w:before="0" w:beforeAutospacing="0" w:after="0" w:afterAutospacing="0"/>
        <w:rPr>
          <w:rFonts w:ascii="Candara" w:hAnsi="Candara" w:cs="Arial"/>
          <w:color w:val="000000"/>
          <w:szCs w:val="21"/>
        </w:rPr>
      </w:pPr>
      <w:r w:rsidRPr="008C6BEB">
        <w:rPr>
          <w:rFonts w:ascii="Candara" w:hAnsi="Candara" w:cs="Arial"/>
          <w:color w:val="000000"/>
          <w:szCs w:val="21"/>
        </w:rPr>
        <w:t>· </w:t>
      </w:r>
      <w:r w:rsidRPr="008C6BEB">
        <w:rPr>
          <w:rStyle w:val="Strong"/>
          <w:rFonts w:ascii="Candara" w:hAnsi="Candara" w:cs="Arial"/>
          <w:color w:val="000000"/>
          <w:szCs w:val="21"/>
        </w:rPr>
        <w:t>Social Networking</w:t>
      </w:r>
      <w:r w:rsidRPr="008C6BEB">
        <w:rPr>
          <w:rFonts w:ascii="Candara" w:hAnsi="Candara" w:cs="Arial"/>
          <w:color w:val="000000"/>
          <w:szCs w:val="21"/>
        </w:rPr>
        <w:t xml:space="preserve">. Many social networking websites (e.g., Facebook, Twitter, Second Life and </w:t>
      </w:r>
      <w:proofErr w:type="spellStart"/>
      <w:r w:rsidRPr="008C6BEB">
        <w:rPr>
          <w:rFonts w:ascii="Candara" w:hAnsi="Candara" w:cs="Arial"/>
          <w:color w:val="000000"/>
          <w:szCs w:val="21"/>
        </w:rPr>
        <w:t>MySpace</w:t>
      </w:r>
      <w:proofErr w:type="spellEnd"/>
      <w:r w:rsidRPr="008C6BEB">
        <w:rPr>
          <w:rFonts w:ascii="Candara" w:hAnsi="Candara" w:cs="Arial"/>
          <w:color w:val="000000"/>
          <w:szCs w:val="21"/>
        </w:rPr>
        <w:t xml:space="preserve">) and blog hosting websites have minimum age requirements to </w:t>
      </w:r>
      <w:r w:rsidR="00FB3031" w:rsidRPr="008C6BEB">
        <w:rPr>
          <w:rFonts w:ascii="Candara" w:hAnsi="Candara" w:cs="Arial"/>
          <w:color w:val="000000"/>
          <w:szCs w:val="21"/>
        </w:rPr>
        <w:t>sign up</w:t>
      </w:r>
      <w:r w:rsidRPr="008C6BEB">
        <w:rPr>
          <w:rFonts w:ascii="Candara" w:hAnsi="Candara" w:cs="Arial"/>
          <w:color w:val="000000"/>
          <w:szCs w:val="21"/>
        </w:rPr>
        <w:t>. These requirements are there to protect you!</w:t>
      </w:r>
    </w:p>
    <w:p w:rsidR="00214643" w:rsidRPr="008C6BEB" w:rsidRDefault="00214643" w:rsidP="00214643">
      <w:pPr>
        <w:pStyle w:val="NormalWeb"/>
        <w:shd w:val="clear" w:color="auto" w:fill="FFFFFF"/>
        <w:spacing w:before="0" w:beforeAutospacing="0" w:after="0" w:afterAutospacing="0"/>
        <w:rPr>
          <w:rFonts w:ascii="Candara" w:hAnsi="Candara" w:cs="Arial"/>
          <w:color w:val="000000"/>
          <w:szCs w:val="21"/>
        </w:rPr>
      </w:pPr>
      <w:r w:rsidRPr="008C6BEB">
        <w:rPr>
          <w:rFonts w:ascii="Candara" w:hAnsi="Candara" w:cs="Arial"/>
          <w:color w:val="000000"/>
          <w:szCs w:val="21"/>
        </w:rPr>
        <w:t>· </w:t>
      </w:r>
      <w:r w:rsidRPr="008C6BEB">
        <w:rPr>
          <w:rStyle w:val="Strong"/>
          <w:rFonts w:ascii="Candara" w:hAnsi="Candara" w:cs="Arial"/>
          <w:color w:val="000000"/>
          <w:szCs w:val="21"/>
        </w:rPr>
        <w:t>Research</w:t>
      </w:r>
      <w:r w:rsidRPr="008C6BEB">
        <w:rPr>
          <w:rFonts w:ascii="Candara" w:hAnsi="Candara" w:cs="Arial"/>
          <w:color w:val="000000"/>
          <w:szCs w:val="21"/>
        </w:rPr>
        <w:t>. Talk to your librarian, teacher or parent about safe and accurate websites for research. The public library offers lots of resources. If you use online information in a school project make sure you explain where you got the information.</w:t>
      </w:r>
    </w:p>
    <w:p w:rsidR="00214643" w:rsidRPr="008C6BEB" w:rsidRDefault="00214643" w:rsidP="00214643">
      <w:pPr>
        <w:pStyle w:val="NormalWeb"/>
        <w:shd w:val="clear" w:color="auto" w:fill="FFFFFF"/>
        <w:spacing w:before="0" w:beforeAutospacing="0" w:after="0" w:afterAutospacing="0"/>
        <w:rPr>
          <w:rFonts w:ascii="Candara" w:hAnsi="Candara" w:cs="Arial"/>
          <w:color w:val="000000"/>
          <w:szCs w:val="21"/>
        </w:rPr>
      </w:pPr>
      <w:r w:rsidRPr="008C6BEB">
        <w:rPr>
          <w:rFonts w:ascii="Candara" w:hAnsi="Candara" w:cs="Arial"/>
          <w:color w:val="000000"/>
          <w:szCs w:val="21"/>
        </w:rPr>
        <w:t>For more tips, please see the following PDF: </w:t>
      </w:r>
      <w:hyperlink r:id="rId9" w:tgtFrame="_blank" w:history="1">
        <w:r w:rsidRPr="008C6BEB">
          <w:rPr>
            <w:rStyle w:val="Hyperlink"/>
            <w:rFonts w:ascii="Candara" w:hAnsi="Candara" w:cs="Arial"/>
            <w:color w:val="1C6E98"/>
            <w:szCs w:val="21"/>
          </w:rPr>
          <w:t>http://www.safekids.com/kidsrules.htm</w:t>
        </w:r>
      </w:hyperlink>
      <w:r w:rsidRPr="008C6BEB">
        <w:rPr>
          <w:rFonts w:ascii="Candara" w:hAnsi="Candara" w:cs="Arial"/>
          <w:color w:val="000000"/>
          <w:szCs w:val="21"/>
        </w:rPr>
        <w:t>.</w:t>
      </w:r>
    </w:p>
    <w:p w:rsidR="00214643" w:rsidRPr="008C6BEB" w:rsidRDefault="00214643" w:rsidP="00214643">
      <w:pPr>
        <w:pStyle w:val="NormalWeb"/>
        <w:shd w:val="clear" w:color="auto" w:fill="FFFFFF"/>
        <w:spacing w:before="0" w:beforeAutospacing="0" w:after="0" w:afterAutospacing="0"/>
        <w:jc w:val="right"/>
        <w:rPr>
          <w:rFonts w:ascii="Candara" w:hAnsi="Candara" w:cs="Arial"/>
          <w:color w:val="000000"/>
          <w:szCs w:val="21"/>
        </w:rPr>
      </w:pPr>
      <w:proofErr w:type="spellStart"/>
      <w:r w:rsidRPr="008C6BEB">
        <w:rPr>
          <w:rFonts w:ascii="Candara" w:hAnsi="Candara" w:cs="Arial"/>
          <w:color w:val="000000"/>
          <w:szCs w:val="21"/>
        </w:rPr>
        <w:t>Z.Hamilton</w:t>
      </w:r>
      <w:proofErr w:type="spellEnd"/>
      <w:r w:rsidRPr="008C6BEB">
        <w:rPr>
          <w:rFonts w:ascii="Candara" w:hAnsi="Candara" w:cs="Arial"/>
          <w:color w:val="000000"/>
          <w:szCs w:val="21"/>
        </w:rPr>
        <w:t>, MSW</w:t>
      </w:r>
    </w:p>
    <w:p w:rsidR="00214643" w:rsidRPr="008C6BEB" w:rsidRDefault="00214643" w:rsidP="00214643">
      <w:pPr>
        <w:pStyle w:val="NormalWeb"/>
        <w:shd w:val="clear" w:color="auto" w:fill="FFFFFF"/>
        <w:spacing w:before="0" w:beforeAutospacing="0" w:after="0" w:afterAutospacing="0"/>
        <w:jc w:val="right"/>
        <w:rPr>
          <w:rFonts w:ascii="Candara" w:hAnsi="Candara" w:cs="Arial"/>
          <w:color w:val="000000"/>
          <w:szCs w:val="21"/>
        </w:rPr>
      </w:pPr>
      <w:r w:rsidRPr="008C6BEB">
        <w:rPr>
          <w:rFonts w:ascii="Candara" w:hAnsi="Candara" w:cs="Arial"/>
          <w:color w:val="000000"/>
          <w:szCs w:val="21"/>
        </w:rPr>
        <w:t>HSD Elementary School Social Worker</w:t>
      </w:r>
    </w:p>
    <w:p w:rsidR="00214643" w:rsidRPr="008C6BEB" w:rsidRDefault="008C6BEB" w:rsidP="00214643">
      <w:pPr>
        <w:rPr>
          <w:sz w:val="24"/>
        </w:rPr>
      </w:pPr>
      <w:r>
        <w:rPr>
          <w:rFonts w:ascii="Rockwell" w:hAnsi="Rockwell"/>
          <w:b/>
          <w:noProof/>
          <w:sz w:val="28"/>
        </w:rPr>
        <w:drawing>
          <wp:anchor distT="0" distB="0" distL="114300" distR="114300" simplePos="0" relativeHeight="251667456" behindDoc="1" locked="0" layoutInCell="1" allowOverlap="1">
            <wp:simplePos x="0" y="0"/>
            <wp:positionH relativeFrom="margin">
              <wp:align>left</wp:align>
            </wp:positionH>
            <wp:positionV relativeFrom="paragraph">
              <wp:posOffset>164193</wp:posOffset>
            </wp:positionV>
            <wp:extent cx="2470785" cy="1534795"/>
            <wp:effectExtent l="0" t="0" r="571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munity-Building-Stage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0785" cy="1534795"/>
                    </a:xfrm>
                    <a:prstGeom prst="rect">
                      <a:avLst/>
                    </a:prstGeom>
                  </pic:spPr>
                </pic:pic>
              </a:graphicData>
            </a:graphic>
            <wp14:sizeRelH relativeFrom="margin">
              <wp14:pctWidth>0</wp14:pctWidth>
            </wp14:sizeRelH>
            <wp14:sizeRelV relativeFrom="margin">
              <wp14:pctHeight>0</wp14:pctHeight>
            </wp14:sizeRelV>
          </wp:anchor>
        </w:drawing>
      </w:r>
    </w:p>
    <w:p w:rsidR="00214643" w:rsidRPr="00D73DB4" w:rsidRDefault="00214643" w:rsidP="00D73DB4">
      <w:pPr>
        <w:ind w:left="1440"/>
        <w:rPr>
          <w:rFonts w:ascii="Rockwell" w:hAnsi="Rockwell"/>
          <w:b/>
          <w:sz w:val="32"/>
        </w:rPr>
      </w:pPr>
      <w:r w:rsidRPr="00D73DB4">
        <w:rPr>
          <w:rFonts w:ascii="Rockwell" w:hAnsi="Rockwell"/>
          <w:b/>
          <w:sz w:val="32"/>
        </w:rPr>
        <w:t xml:space="preserve">Community Resources and </w:t>
      </w:r>
      <w:r w:rsidR="00D73DB4">
        <w:rPr>
          <w:rFonts w:ascii="Rockwell" w:hAnsi="Rockwell"/>
          <w:b/>
          <w:sz w:val="32"/>
        </w:rPr>
        <w:t xml:space="preserve">             </w:t>
      </w:r>
      <w:r w:rsidRPr="00D73DB4">
        <w:rPr>
          <w:rFonts w:ascii="Rockwell" w:hAnsi="Rockwell"/>
          <w:b/>
          <w:sz w:val="32"/>
        </w:rPr>
        <w:t>Support</w:t>
      </w:r>
    </w:p>
    <w:p w:rsidR="008C6BEB" w:rsidRPr="008C6BEB" w:rsidRDefault="008C6BEB" w:rsidP="00214643">
      <w:pPr>
        <w:pStyle w:val="NormalWeb"/>
        <w:shd w:val="clear" w:color="auto" w:fill="FFFFFF"/>
        <w:spacing w:before="0" w:beforeAutospacing="0" w:after="0" w:afterAutospacing="0"/>
        <w:rPr>
          <w:rFonts w:ascii="Arial" w:hAnsi="Arial" w:cs="Arial"/>
          <w:color w:val="000000"/>
          <w:sz w:val="2"/>
          <w:szCs w:val="21"/>
        </w:rPr>
      </w:pPr>
    </w:p>
    <w:p w:rsidR="00214643" w:rsidRPr="00FB3031" w:rsidRDefault="00214643" w:rsidP="00214643">
      <w:pPr>
        <w:pStyle w:val="NormalWeb"/>
        <w:shd w:val="clear" w:color="auto" w:fill="FFFFFF"/>
        <w:spacing w:before="0" w:beforeAutospacing="0" w:after="0" w:afterAutospacing="0"/>
        <w:rPr>
          <w:rFonts w:ascii="Arial" w:hAnsi="Arial" w:cs="Arial"/>
          <w:color w:val="000000"/>
          <w:szCs w:val="21"/>
        </w:rPr>
      </w:pPr>
      <w:r w:rsidRPr="00FB3031">
        <w:rPr>
          <w:rFonts w:ascii="Arial" w:hAnsi="Arial" w:cs="Arial"/>
          <w:color w:val="000000"/>
          <w:szCs w:val="21"/>
        </w:rPr>
        <w:t>A local social service agency, The Foster &amp; Adoptive Care Coalition, has put together a list of several different resources both in the St. Louis area and online to help individuals and families address immediate needs during this time. This list includes resources that can assist with financial concerns, home education, keeping kids busy, mental health practices, access to food, self-care, etc.</w:t>
      </w:r>
    </w:p>
    <w:p w:rsidR="00214643" w:rsidRPr="00FB3031" w:rsidRDefault="00214643" w:rsidP="00214643">
      <w:pPr>
        <w:pStyle w:val="NormalWeb"/>
        <w:shd w:val="clear" w:color="auto" w:fill="FFFFFF"/>
        <w:spacing w:before="0" w:beforeAutospacing="0" w:after="0" w:afterAutospacing="0"/>
        <w:rPr>
          <w:rFonts w:ascii="Arial" w:hAnsi="Arial" w:cs="Arial"/>
          <w:color w:val="000000"/>
          <w:szCs w:val="21"/>
        </w:rPr>
      </w:pPr>
    </w:p>
    <w:p w:rsidR="00214643" w:rsidRPr="00FB3031" w:rsidRDefault="00435748" w:rsidP="00214643">
      <w:pPr>
        <w:pStyle w:val="NormalWeb"/>
        <w:shd w:val="clear" w:color="auto" w:fill="FFFFFF"/>
        <w:spacing w:before="0" w:beforeAutospacing="0" w:after="0" w:afterAutospacing="0"/>
        <w:rPr>
          <w:rFonts w:ascii="Arial" w:hAnsi="Arial" w:cs="Arial"/>
          <w:color w:val="000000"/>
          <w:szCs w:val="21"/>
        </w:rPr>
      </w:pPr>
      <w:hyperlink r:id="rId11" w:tgtFrame="_blank" w:history="1">
        <w:r w:rsidR="00214643" w:rsidRPr="00FB3031">
          <w:rPr>
            <w:rStyle w:val="Hyperlink"/>
            <w:rFonts w:ascii="Arial" w:hAnsi="Arial" w:cs="Arial"/>
            <w:color w:val="1C6E98"/>
            <w:szCs w:val="21"/>
          </w:rPr>
          <w:t>https://www.foster-adopt.org/resource-roundup/</w:t>
        </w:r>
      </w:hyperlink>
    </w:p>
    <w:p w:rsidR="00214643" w:rsidRDefault="00214643" w:rsidP="00214643"/>
    <w:p w:rsidR="00214643" w:rsidRDefault="00E03AF4" w:rsidP="00214643">
      <w:r>
        <w:rPr>
          <w:noProof/>
        </w:rPr>
        <mc:AlternateContent>
          <mc:Choice Requires="wpg">
            <w:drawing>
              <wp:anchor distT="0" distB="0" distL="228600" distR="228600" simplePos="0" relativeHeight="251659264" behindDoc="0" locked="0" layoutInCell="1" allowOverlap="1">
                <wp:simplePos x="0" y="0"/>
                <wp:positionH relativeFrom="page">
                  <wp:posOffset>2992755</wp:posOffset>
                </wp:positionH>
                <wp:positionV relativeFrom="page">
                  <wp:posOffset>7838531</wp:posOffset>
                </wp:positionV>
                <wp:extent cx="3218180" cy="1393190"/>
                <wp:effectExtent l="0" t="0" r="1270" b="0"/>
                <wp:wrapSquare wrapText="bothSides"/>
                <wp:docPr id="173" name="Group 173"/>
                <wp:cNvGraphicFramePr/>
                <a:graphic xmlns:a="http://schemas.openxmlformats.org/drawingml/2006/main">
                  <a:graphicData uri="http://schemas.microsoft.com/office/word/2010/wordprocessingGroup">
                    <wpg:wgp>
                      <wpg:cNvGrpSpPr/>
                      <wpg:grpSpPr>
                        <a:xfrm>
                          <a:off x="0" y="0"/>
                          <a:ext cx="3218180" cy="1393190"/>
                          <a:chOff x="0" y="0"/>
                          <a:chExt cx="3218688" cy="1583427"/>
                        </a:xfrm>
                      </wpg:grpSpPr>
                      <wps:wsp>
                        <wps:cNvPr id="174" name="Rectangle 174"/>
                        <wps:cNvSpPr/>
                        <wps:spPr>
                          <a:xfrm>
                            <a:off x="0" y="0"/>
                            <a:ext cx="3218688" cy="1583427"/>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174713" y="87547"/>
                            <a:ext cx="3033088" cy="1232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9F9" w:rsidRPr="00E03AF4" w:rsidRDefault="00E03AF4" w:rsidP="008C09F9">
                              <w:pPr>
                                <w:keepNext/>
                                <w:autoSpaceDE w:val="0"/>
                                <w:autoSpaceDN w:val="0"/>
                                <w:spacing w:after="0" w:line="240" w:lineRule="auto"/>
                                <w:jc w:val="center"/>
                                <w:outlineLvl w:val="2"/>
                                <w:rPr>
                                  <w:rFonts w:ascii="Arial" w:eastAsia="Times New Roman" w:hAnsi="Arial" w:cs="Arial"/>
                                  <w:b/>
                                  <w:bCs/>
                                  <w:sz w:val="28"/>
                                  <w:szCs w:val="40"/>
                                </w:rPr>
                              </w:pPr>
                              <w:r w:rsidRPr="00E03AF4">
                                <w:rPr>
                                  <w:rFonts w:ascii="Arial" w:eastAsia="Times New Roman" w:hAnsi="Arial" w:cs="Arial"/>
                                  <w:b/>
                                  <w:bCs/>
                                  <w:sz w:val="28"/>
                                  <w:szCs w:val="40"/>
                                </w:rPr>
                                <w:t>Connie Dougherty</w:t>
                              </w:r>
                            </w:p>
                            <w:p w:rsidR="00E03AF4" w:rsidRPr="00214643" w:rsidRDefault="00E03AF4" w:rsidP="008C09F9">
                              <w:pPr>
                                <w:keepNext/>
                                <w:autoSpaceDE w:val="0"/>
                                <w:autoSpaceDN w:val="0"/>
                                <w:spacing w:after="0" w:line="240" w:lineRule="auto"/>
                                <w:jc w:val="center"/>
                                <w:outlineLvl w:val="2"/>
                                <w:rPr>
                                  <w:rFonts w:ascii="Arial" w:eastAsia="Times New Roman" w:hAnsi="Arial" w:cs="Arial"/>
                                  <w:b/>
                                  <w:bCs/>
                                  <w:szCs w:val="40"/>
                                </w:rPr>
                              </w:pPr>
                              <w:r w:rsidRPr="00E03AF4">
                                <w:rPr>
                                  <w:rFonts w:ascii="Arial" w:eastAsia="Times New Roman" w:hAnsi="Arial" w:cs="Arial"/>
                                  <w:b/>
                                  <w:bCs/>
                                  <w:szCs w:val="40"/>
                                </w:rPr>
                                <w:t>Professional School Counselor</w:t>
                              </w:r>
                            </w:p>
                            <w:p w:rsidR="008C09F9" w:rsidRDefault="008C09F9" w:rsidP="008C09F9">
                              <w:pPr>
                                <w:autoSpaceDE w:val="0"/>
                                <w:autoSpaceDN w:val="0"/>
                                <w:spacing w:after="0" w:line="240" w:lineRule="auto"/>
                                <w:rPr>
                                  <w:rFonts w:ascii="Arial" w:eastAsia="Times New Roman" w:hAnsi="Arial" w:cs="Arial"/>
                                  <w:sz w:val="20"/>
                                  <w:szCs w:val="20"/>
                                </w:rPr>
                              </w:pPr>
                            </w:p>
                            <w:p w:rsidR="008C09F9" w:rsidRDefault="008C09F9" w:rsidP="008C09F9">
                              <w:pPr>
                                <w:autoSpaceDE w:val="0"/>
                                <w:autoSpaceDN w:val="0"/>
                                <w:spacing w:after="0" w:line="240" w:lineRule="auto"/>
                                <w:rPr>
                                  <w:rFonts w:ascii="Arial" w:eastAsia="Times New Roman" w:hAnsi="Arial" w:cs="Arial"/>
                                  <w:sz w:val="20"/>
                                  <w:szCs w:val="20"/>
                                </w:rPr>
                              </w:pPr>
                              <w:r w:rsidRPr="00214643">
                                <w:rPr>
                                  <w:rFonts w:ascii="Arial" w:eastAsia="Times New Roman" w:hAnsi="Arial" w:cs="Arial"/>
                                  <w:sz w:val="20"/>
                                  <w:szCs w:val="20"/>
                                </w:rPr>
                                <w:t>Phone: 314-953-4158</w:t>
                              </w:r>
                            </w:p>
                            <w:p w:rsidR="00E03AF4" w:rsidRPr="00214643" w:rsidRDefault="00E03AF4" w:rsidP="008C09F9">
                              <w:pPr>
                                <w:autoSpaceDE w:val="0"/>
                                <w:autoSpaceDN w:val="0"/>
                                <w:spacing w:after="0" w:line="240" w:lineRule="auto"/>
                                <w:rPr>
                                  <w:rFonts w:ascii="Arial" w:eastAsia="Times New Roman" w:hAnsi="Arial" w:cs="Arial"/>
                                  <w:sz w:val="16"/>
                                  <w:szCs w:val="20"/>
                                </w:rPr>
                              </w:pPr>
                            </w:p>
                            <w:p w:rsidR="008C09F9" w:rsidRPr="00214643" w:rsidRDefault="008C09F9" w:rsidP="008C09F9">
                              <w:pPr>
                                <w:autoSpaceDE w:val="0"/>
                                <w:autoSpaceDN w:val="0"/>
                                <w:spacing w:after="0" w:line="240" w:lineRule="auto"/>
                                <w:rPr>
                                  <w:rFonts w:ascii="Arial" w:eastAsia="Times New Roman" w:hAnsi="Arial" w:cs="Arial"/>
                                  <w:sz w:val="20"/>
                                  <w:szCs w:val="20"/>
                                </w:rPr>
                              </w:pPr>
                              <w:r w:rsidRPr="00214643">
                                <w:rPr>
                                  <w:rFonts w:ascii="Arial" w:eastAsia="Times New Roman" w:hAnsi="Arial" w:cs="Arial"/>
                                  <w:sz w:val="20"/>
                                  <w:szCs w:val="20"/>
                                </w:rPr>
                                <w:t xml:space="preserve">Email: </w:t>
                              </w:r>
                              <w:hyperlink r:id="rId13" w:history="1">
                                <w:r w:rsidRPr="00214643">
                                  <w:rPr>
                                    <w:rFonts w:ascii="Arial" w:eastAsia="Times New Roman" w:hAnsi="Arial" w:cs="Arial"/>
                                    <w:color w:val="0563C1"/>
                                    <w:sz w:val="20"/>
                                    <w:szCs w:val="20"/>
                                    <w:u w:val="single"/>
                                  </w:rPr>
                                  <w:t>cdoghrty@hazelwoodschools.org</w:t>
                                </w:r>
                              </w:hyperlink>
                            </w:p>
                            <w:p w:rsidR="008C09F9" w:rsidRPr="00214643" w:rsidRDefault="008C09F9" w:rsidP="008C09F9">
                              <w:pPr>
                                <w:autoSpaceDE w:val="0"/>
                                <w:autoSpaceDN w:val="0"/>
                                <w:spacing w:after="0" w:line="240" w:lineRule="auto"/>
                                <w:rPr>
                                  <w:rFonts w:ascii="Arial" w:eastAsia="Times New Roman" w:hAnsi="Arial" w:cs="Arial"/>
                                  <w:sz w:val="20"/>
                                  <w:szCs w:val="20"/>
                                </w:rPr>
                              </w:pPr>
                            </w:p>
                            <w:p w:rsidR="008C09F9" w:rsidRDefault="008C09F9">
                              <w:pPr>
                                <w:ind w:left="504"/>
                                <w:jc w:val="right"/>
                                <w:rPr>
                                  <w:smallCaps/>
                                  <w:color w:val="ED7D31" w:themeColor="accent2"/>
                                  <w:sz w:val="28"/>
                                  <w:szCs w:val="24"/>
                                </w:rPr>
                              </w:pPr>
                            </w:p>
                            <w:sdt>
                              <w:sdtPr>
                                <w:rPr>
                                  <w:color w:val="5B9BD5" w:themeColor="accent1"/>
                                  <w:sz w:val="20"/>
                                  <w:szCs w:val="20"/>
                                </w:rPr>
                                <w:id w:val="1913889349"/>
                                <w:temporary/>
                                <w:showingPlcHdr/>
                                <w15:appearance w15:val="hidden"/>
                                <w:text w:multiLine="1"/>
                              </w:sdtPr>
                              <w:sdtEndPr/>
                              <w:sdtContent>
                                <w:p w:rsidR="008C09F9" w:rsidRDefault="008C09F9">
                                  <w:pPr>
                                    <w:pStyle w:val="NoSpacing"/>
                                    <w:ind w:left="360"/>
                                    <w:jc w:val="right"/>
                                    <w:rPr>
                                      <w:color w:val="5B9BD5" w:themeColor="accent1"/>
                                      <w:sz w:val="20"/>
                                      <w:szCs w:val="20"/>
                                    </w:rPr>
                                  </w:pPr>
                                  <w:r>
                                    <w:rPr>
                                      <w:color w:val="5B9BD5" w:themeColor="accent1"/>
                                      <w:sz w:val="20"/>
                                      <w:szCs w:val="20"/>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73" o:spid="_x0000_s1027" style="position:absolute;margin-left:235.65pt;margin-top:617.2pt;width:253.4pt;height:109.7pt;z-index:251659264;mso-wrap-distance-left:18pt;mso-wrap-distance-right:18pt;mso-position-horizontal-relative:page;mso-position-vertical-relative:page;mso-width-relative:margin;mso-height-relative:margin" coordsize="32186,15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">
                <v:rect id="Rectangle 174" o:spid="_x0000_s1028" style="position:absolute;width:32186;height:15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29"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0"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5b9bd5 [3204]" stroked="f" strokeweight="1pt">
                    <v:stroke joinstyle="miter"/>
                    <v:path arrowok="t" o:connecttype="custom" o:connectlocs="0,0;1466258,0;1085979,274158;0,1012274;0,0" o:connectangles="0,0,0,0,0"/>
                  </v:shape>
                  <v:rect id="Rectangle 177"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4" o:title="" recolor="t" rotate="t" type="frame"/>
                  </v:rect>
                </v:group>
                <v:shape id="Text Box 178" o:spid="_x0000_s1032" type="#_x0000_t202" style="position:absolute;left:1747;top:875;width:30331;height:1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rsidR="008C09F9" w:rsidRPr="00E03AF4" w:rsidRDefault="00E03AF4" w:rsidP="008C09F9">
                        <w:pPr>
                          <w:keepNext/>
                          <w:autoSpaceDE w:val="0"/>
                          <w:autoSpaceDN w:val="0"/>
                          <w:spacing w:after="0" w:line="240" w:lineRule="auto"/>
                          <w:jc w:val="center"/>
                          <w:outlineLvl w:val="2"/>
                          <w:rPr>
                            <w:rFonts w:ascii="Arial" w:eastAsia="Times New Roman" w:hAnsi="Arial" w:cs="Arial"/>
                            <w:b/>
                            <w:bCs/>
                            <w:sz w:val="28"/>
                            <w:szCs w:val="40"/>
                          </w:rPr>
                        </w:pPr>
                        <w:r w:rsidRPr="00E03AF4">
                          <w:rPr>
                            <w:rFonts w:ascii="Arial" w:eastAsia="Times New Roman" w:hAnsi="Arial" w:cs="Arial"/>
                            <w:b/>
                            <w:bCs/>
                            <w:sz w:val="28"/>
                            <w:szCs w:val="40"/>
                          </w:rPr>
                          <w:t>Connie Dougherty</w:t>
                        </w:r>
                      </w:p>
                      <w:p w:rsidR="00E03AF4" w:rsidRPr="00214643" w:rsidRDefault="00E03AF4" w:rsidP="008C09F9">
                        <w:pPr>
                          <w:keepNext/>
                          <w:autoSpaceDE w:val="0"/>
                          <w:autoSpaceDN w:val="0"/>
                          <w:spacing w:after="0" w:line="240" w:lineRule="auto"/>
                          <w:jc w:val="center"/>
                          <w:outlineLvl w:val="2"/>
                          <w:rPr>
                            <w:rFonts w:ascii="Arial" w:eastAsia="Times New Roman" w:hAnsi="Arial" w:cs="Arial"/>
                            <w:b/>
                            <w:bCs/>
                            <w:szCs w:val="40"/>
                          </w:rPr>
                        </w:pPr>
                        <w:r w:rsidRPr="00E03AF4">
                          <w:rPr>
                            <w:rFonts w:ascii="Arial" w:eastAsia="Times New Roman" w:hAnsi="Arial" w:cs="Arial"/>
                            <w:b/>
                            <w:bCs/>
                            <w:szCs w:val="40"/>
                          </w:rPr>
                          <w:t>Professional School Counselor</w:t>
                        </w:r>
                      </w:p>
                      <w:p w:rsidR="008C09F9" w:rsidRDefault="008C09F9" w:rsidP="008C09F9">
                        <w:pPr>
                          <w:autoSpaceDE w:val="0"/>
                          <w:autoSpaceDN w:val="0"/>
                          <w:spacing w:after="0" w:line="240" w:lineRule="auto"/>
                          <w:rPr>
                            <w:rFonts w:ascii="Arial" w:eastAsia="Times New Roman" w:hAnsi="Arial" w:cs="Arial"/>
                            <w:sz w:val="20"/>
                            <w:szCs w:val="20"/>
                          </w:rPr>
                        </w:pPr>
                      </w:p>
                      <w:p w:rsidR="008C09F9" w:rsidRDefault="008C09F9" w:rsidP="008C09F9">
                        <w:pPr>
                          <w:autoSpaceDE w:val="0"/>
                          <w:autoSpaceDN w:val="0"/>
                          <w:spacing w:after="0" w:line="240" w:lineRule="auto"/>
                          <w:rPr>
                            <w:rFonts w:ascii="Arial" w:eastAsia="Times New Roman" w:hAnsi="Arial" w:cs="Arial"/>
                            <w:sz w:val="20"/>
                            <w:szCs w:val="20"/>
                          </w:rPr>
                        </w:pPr>
                        <w:r w:rsidRPr="00214643">
                          <w:rPr>
                            <w:rFonts w:ascii="Arial" w:eastAsia="Times New Roman" w:hAnsi="Arial" w:cs="Arial"/>
                            <w:sz w:val="20"/>
                            <w:szCs w:val="20"/>
                          </w:rPr>
                          <w:t>Phone: 314-953-4158</w:t>
                        </w:r>
                      </w:p>
                      <w:p w:rsidR="00E03AF4" w:rsidRPr="00214643" w:rsidRDefault="00E03AF4" w:rsidP="008C09F9">
                        <w:pPr>
                          <w:autoSpaceDE w:val="0"/>
                          <w:autoSpaceDN w:val="0"/>
                          <w:spacing w:after="0" w:line="240" w:lineRule="auto"/>
                          <w:rPr>
                            <w:rFonts w:ascii="Arial" w:eastAsia="Times New Roman" w:hAnsi="Arial" w:cs="Arial"/>
                            <w:sz w:val="16"/>
                            <w:szCs w:val="20"/>
                          </w:rPr>
                        </w:pPr>
                      </w:p>
                      <w:p w:rsidR="008C09F9" w:rsidRPr="00214643" w:rsidRDefault="008C09F9" w:rsidP="008C09F9">
                        <w:pPr>
                          <w:autoSpaceDE w:val="0"/>
                          <w:autoSpaceDN w:val="0"/>
                          <w:spacing w:after="0" w:line="240" w:lineRule="auto"/>
                          <w:rPr>
                            <w:rFonts w:ascii="Arial" w:eastAsia="Times New Roman" w:hAnsi="Arial" w:cs="Arial"/>
                            <w:sz w:val="20"/>
                            <w:szCs w:val="20"/>
                          </w:rPr>
                        </w:pPr>
                        <w:r w:rsidRPr="00214643">
                          <w:rPr>
                            <w:rFonts w:ascii="Arial" w:eastAsia="Times New Roman" w:hAnsi="Arial" w:cs="Arial"/>
                            <w:sz w:val="20"/>
                            <w:szCs w:val="20"/>
                          </w:rPr>
                          <w:t xml:space="preserve">Email: </w:t>
                        </w:r>
                        <w:hyperlink r:id="rId15" w:history="1">
                          <w:r w:rsidRPr="00214643">
                            <w:rPr>
                              <w:rFonts w:ascii="Arial" w:eastAsia="Times New Roman" w:hAnsi="Arial" w:cs="Arial"/>
                              <w:color w:val="0563C1"/>
                              <w:sz w:val="20"/>
                              <w:szCs w:val="20"/>
                              <w:u w:val="single"/>
                            </w:rPr>
                            <w:t>cdoghrty@hazelwoodschools.org</w:t>
                          </w:r>
                        </w:hyperlink>
                      </w:p>
                      <w:p w:rsidR="008C09F9" w:rsidRPr="00214643" w:rsidRDefault="008C09F9" w:rsidP="008C09F9">
                        <w:pPr>
                          <w:autoSpaceDE w:val="0"/>
                          <w:autoSpaceDN w:val="0"/>
                          <w:spacing w:after="0" w:line="240" w:lineRule="auto"/>
                          <w:rPr>
                            <w:rFonts w:ascii="Arial" w:eastAsia="Times New Roman" w:hAnsi="Arial" w:cs="Arial"/>
                            <w:sz w:val="20"/>
                            <w:szCs w:val="20"/>
                          </w:rPr>
                        </w:pPr>
                      </w:p>
                      <w:p w:rsidR="008C09F9" w:rsidRDefault="008C09F9">
                        <w:pPr>
                          <w:ind w:left="504"/>
                          <w:jc w:val="right"/>
                          <w:rPr>
                            <w:smallCaps/>
                            <w:color w:val="ED7D31" w:themeColor="accent2"/>
                            <w:sz w:val="28"/>
                            <w:szCs w:val="24"/>
                          </w:rPr>
                        </w:pPr>
                      </w:p>
                      <w:sdt>
                        <w:sdtPr>
                          <w:rPr>
                            <w:color w:val="5B9BD5" w:themeColor="accent1"/>
                            <w:sz w:val="20"/>
                            <w:szCs w:val="20"/>
                          </w:rPr>
                          <w:id w:val="1913889349"/>
                          <w:temporary/>
                          <w:showingPlcHdr/>
                          <w15:appearance w15:val="hidden"/>
                          <w:text w:multiLine="1"/>
                        </w:sdtPr>
                        <w:sdtContent>
                          <w:p w:rsidR="008C09F9" w:rsidRDefault="008C09F9">
                            <w:pPr>
                              <w:pStyle w:val="NoSpacing"/>
                              <w:ind w:left="360"/>
                              <w:jc w:val="right"/>
                              <w:rPr>
                                <w:color w:val="5B9BD5" w:themeColor="accent1"/>
                                <w:sz w:val="20"/>
                                <w:szCs w:val="20"/>
                              </w:rPr>
                            </w:pPr>
                            <w:r>
                              <w:rPr>
                                <w:color w:val="5B9BD5" w:themeColor="accent1"/>
                                <w:sz w:val="20"/>
                                <w:szCs w:val="20"/>
                              </w:rPr>
                              <w:t>[Cite your source here.]</w:t>
                            </w:r>
                          </w:p>
                        </w:sdtContent>
                      </w:sdt>
                    </w:txbxContent>
                  </v:textbox>
                </v:shape>
                <w10:wrap type="square" anchorx="page" anchory="page"/>
              </v:group>
            </w:pict>
          </mc:Fallback>
        </mc:AlternateContent>
      </w:r>
      <w:r>
        <w:rPr>
          <w:rFonts w:ascii="Arial" w:hAnsi="Arial" w:cs="Arial"/>
          <w:noProof/>
          <w:color w:val="000000"/>
          <w:sz w:val="21"/>
          <w:szCs w:val="21"/>
        </w:rPr>
        <w:drawing>
          <wp:anchor distT="0" distB="0" distL="114300" distR="114300" simplePos="0" relativeHeight="251660288" behindDoc="1" locked="0" layoutInCell="1" allowOverlap="1">
            <wp:simplePos x="0" y="0"/>
            <wp:positionH relativeFrom="margin">
              <wp:posOffset>1022985</wp:posOffset>
            </wp:positionH>
            <wp:positionV relativeFrom="paragraph">
              <wp:posOffset>241935</wp:posOffset>
            </wp:positionV>
            <wp:extent cx="995045" cy="1276350"/>
            <wp:effectExtent l="0" t="0" r="0" b="0"/>
            <wp:wrapThrough wrapText="bothSides">
              <wp:wrapPolygon edited="0">
                <wp:start x="0" y="0"/>
                <wp:lineTo x="0" y="21278"/>
                <wp:lineTo x="21090" y="21278"/>
                <wp:lineTo x="2109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 Doughert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5045" cy="1276350"/>
                    </a:xfrm>
                    <a:prstGeom prst="rect">
                      <a:avLst/>
                    </a:prstGeom>
                  </pic:spPr>
                </pic:pic>
              </a:graphicData>
            </a:graphic>
            <wp14:sizeRelH relativeFrom="margin">
              <wp14:pctWidth>0</wp14:pctWidth>
            </wp14:sizeRelH>
            <wp14:sizeRelV relativeFrom="margin">
              <wp14:pctHeight>0</wp14:pctHeight>
            </wp14:sizeRelV>
          </wp:anchor>
        </w:drawing>
      </w:r>
    </w:p>
    <w:sectPr w:rsidR="00214643" w:rsidSect="008C6BEB">
      <w:headerReference w:type="defaul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748" w:rsidRDefault="00435748" w:rsidP="00214643">
      <w:pPr>
        <w:spacing w:after="0" w:line="240" w:lineRule="auto"/>
      </w:pPr>
      <w:r>
        <w:separator/>
      </w:r>
    </w:p>
  </w:endnote>
  <w:endnote w:type="continuationSeparator" w:id="0">
    <w:p w:rsidR="00435748" w:rsidRDefault="00435748" w:rsidP="0021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gent Orange">
    <w:charset w:val="00"/>
    <w:family w:val="auto"/>
    <w:pitch w:val="variable"/>
    <w:sig w:usb0="00000003" w:usb1="00000000" w:usb2="0000004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748" w:rsidRDefault="00435748" w:rsidP="00214643">
      <w:pPr>
        <w:spacing w:after="0" w:line="240" w:lineRule="auto"/>
      </w:pPr>
      <w:r>
        <w:separator/>
      </w:r>
    </w:p>
  </w:footnote>
  <w:footnote w:type="continuationSeparator" w:id="0">
    <w:p w:rsidR="00435748" w:rsidRDefault="00435748" w:rsidP="00214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43" w:rsidRPr="00214643" w:rsidRDefault="00214643" w:rsidP="00214643">
    <w:pPr>
      <w:pStyle w:val="Header"/>
    </w:pPr>
    <w:r>
      <w:ptab w:relativeTo="margin" w:alignment="center" w:leader="none"/>
    </w:r>
    <w:r>
      <w:t>Cold Water Elementary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43"/>
    <w:rsid w:val="00214643"/>
    <w:rsid w:val="0026213B"/>
    <w:rsid w:val="002D51D9"/>
    <w:rsid w:val="00435748"/>
    <w:rsid w:val="006B7356"/>
    <w:rsid w:val="008C09F9"/>
    <w:rsid w:val="008C6BEB"/>
    <w:rsid w:val="00A37483"/>
    <w:rsid w:val="00AB3671"/>
    <w:rsid w:val="00C30077"/>
    <w:rsid w:val="00D25CD2"/>
    <w:rsid w:val="00D73DB4"/>
    <w:rsid w:val="00E03AF4"/>
    <w:rsid w:val="00F13201"/>
    <w:rsid w:val="00FB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00C1D-34F4-4FEE-A09A-748E20F5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46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4643"/>
    <w:rPr>
      <w:color w:val="0000FF"/>
      <w:u w:val="single"/>
    </w:rPr>
  </w:style>
  <w:style w:type="character" w:styleId="Strong">
    <w:name w:val="Strong"/>
    <w:basedOn w:val="DefaultParagraphFont"/>
    <w:uiPriority w:val="22"/>
    <w:qFormat/>
    <w:rsid w:val="00214643"/>
    <w:rPr>
      <w:b/>
      <w:bCs/>
    </w:rPr>
  </w:style>
  <w:style w:type="paragraph" w:styleId="Header">
    <w:name w:val="header"/>
    <w:basedOn w:val="Normal"/>
    <w:link w:val="HeaderChar"/>
    <w:uiPriority w:val="99"/>
    <w:unhideWhenUsed/>
    <w:rsid w:val="0021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643"/>
  </w:style>
  <w:style w:type="paragraph" w:styleId="Footer">
    <w:name w:val="footer"/>
    <w:basedOn w:val="Normal"/>
    <w:link w:val="FooterChar"/>
    <w:uiPriority w:val="99"/>
    <w:unhideWhenUsed/>
    <w:rsid w:val="0021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643"/>
  </w:style>
  <w:style w:type="paragraph" w:styleId="NoSpacing">
    <w:name w:val="No Spacing"/>
    <w:link w:val="NoSpacingChar"/>
    <w:uiPriority w:val="1"/>
    <w:qFormat/>
    <w:rsid w:val="008C09F9"/>
    <w:pPr>
      <w:spacing w:after="0" w:line="240" w:lineRule="auto"/>
    </w:pPr>
    <w:rPr>
      <w:rFonts w:eastAsiaTheme="minorEastAsia"/>
    </w:rPr>
  </w:style>
  <w:style w:type="character" w:customStyle="1" w:styleId="NoSpacingChar">
    <w:name w:val="No Spacing Char"/>
    <w:basedOn w:val="DefaultParagraphFont"/>
    <w:link w:val="NoSpacing"/>
    <w:uiPriority w:val="1"/>
    <w:rsid w:val="008C09F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83307">
      <w:bodyDiv w:val="1"/>
      <w:marLeft w:val="0"/>
      <w:marRight w:val="0"/>
      <w:marTop w:val="0"/>
      <w:marBottom w:val="0"/>
      <w:divBdr>
        <w:top w:val="none" w:sz="0" w:space="0" w:color="auto"/>
        <w:left w:val="none" w:sz="0" w:space="0" w:color="auto"/>
        <w:bottom w:val="none" w:sz="0" w:space="0" w:color="auto"/>
        <w:right w:val="none" w:sz="0" w:space="0" w:color="auto"/>
      </w:divBdr>
    </w:div>
    <w:div w:id="1303078081">
      <w:bodyDiv w:val="1"/>
      <w:marLeft w:val="0"/>
      <w:marRight w:val="0"/>
      <w:marTop w:val="0"/>
      <w:marBottom w:val="0"/>
      <w:divBdr>
        <w:top w:val="none" w:sz="0" w:space="0" w:color="auto"/>
        <w:left w:val="none" w:sz="0" w:space="0" w:color="auto"/>
        <w:bottom w:val="none" w:sz="0" w:space="0" w:color="auto"/>
        <w:right w:val="none" w:sz="0" w:space="0" w:color="auto"/>
      </w:divBdr>
    </w:div>
    <w:div w:id="1528711683">
      <w:bodyDiv w:val="1"/>
      <w:marLeft w:val="0"/>
      <w:marRight w:val="0"/>
      <w:marTop w:val="0"/>
      <w:marBottom w:val="0"/>
      <w:divBdr>
        <w:top w:val="none" w:sz="0" w:space="0" w:color="auto"/>
        <w:left w:val="none" w:sz="0" w:space="0" w:color="auto"/>
        <w:bottom w:val="none" w:sz="0" w:space="0" w:color="auto"/>
        <w:right w:val="none" w:sz="0" w:space="0" w:color="auto"/>
      </w:divBdr>
    </w:div>
    <w:div w:id="21237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pl.org/help/about-nypl/legal-notices/internet-safety-tips" TargetMode="External"/><Relationship Id="rId13" Type="http://schemas.openxmlformats.org/officeDocument/2006/relationships/hyperlink" Target="mailto:cdoghrty@hazelwoodschools.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oster-adopt.org/resource-roundup/" TargetMode="External"/><Relationship Id="rId5" Type="http://schemas.openxmlformats.org/officeDocument/2006/relationships/endnotes" Target="endnotes.xml"/><Relationship Id="rId15" Type="http://schemas.openxmlformats.org/officeDocument/2006/relationships/hyperlink" Target="mailto:cdoghrty@hazelwoodschools.or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140u095r09w96.cloudfront.net/sites/default/files/safekidslist.pdf"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Hazelwood</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cdoghrty</dc:creator>
  <cp:keywords/>
  <dc:description/>
  <cp:lastModifiedBy>ldix</cp:lastModifiedBy>
  <cp:revision>2</cp:revision>
  <dcterms:created xsi:type="dcterms:W3CDTF">2020-04-09T16:20:00Z</dcterms:created>
  <dcterms:modified xsi:type="dcterms:W3CDTF">2020-04-09T16:20:00Z</dcterms:modified>
</cp:coreProperties>
</file>